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705FC" w14:textId="77777777" w:rsidR="00B860EC" w:rsidRPr="00B860EC" w:rsidRDefault="00B860EC" w:rsidP="00B860E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 w:rsidRPr="00B860EC">
        <w:rPr>
          <w:rFonts w:asciiTheme="majorHAnsi" w:hAnsiTheme="majorHAnsi" w:cs="Calibri"/>
          <w:b/>
          <w:bCs/>
          <w:sz w:val="28"/>
          <w:szCs w:val="28"/>
          <w:u w:val="single"/>
          <w:lang w:val="en-US"/>
        </w:rPr>
        <w:t>Related publications with APT members involved:</w:t>
      </w:r>
    </w:p>
    <w:p w14:paraId="1F9D5EA7" w14:textId="77777777" w:rsidR="00B860EC" w:rsidRPr="00B860EC" w:rsidRDefault="00B860EC" w:rsidP="00B860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sz w:val="28"/>
          <w:szCs w:val="28"/>
          <w:lang w:val="en-US"/>
        </w:rPr>
      </w:pPr>
      <w:proofErr w:type="spellStart"/>
      <w:r w:rsidRPr="00B860EC">
        <w:rPr>
          <w:rFonts w:asciiTheme="majorHAnsi" w:hAnsiTheme="majorHAnsi" w:cs="Calibri"/>
          <w:lang w:val="en-US"/>
        </w:rPr>
        <w:t>Langeland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, L. B. L., Salvesen, Ø., </w:t>
      </w:r>
      <w:proofErr w:type="spellStart"/>
      <w:r w:rsidRPr="00B860EC">
        <w:rPr>
          <w:rFonts w:asciiTheme="majorHAnsi" w:hAnsiTheme="majorHAnsi" w:cs="Calibri"/>
          <w:lang w:val="en-US"/>
        </w:rPr>
        <w:t>Selle</w:t>
      </w:r>
      <w:proofErr w:type="spellEnd"/>
      <w:r w:rsidRPr="00B860EC">
        <w:rPr>
          <w:rFonts w:asciiTheme="majorHAnsi" w:hAnsiTheme="majorHAnsi" w:cs="Calibri"/>
          <w:lang w:val="en-US"/>
        </w:rPr>
        <w:t>, H., Carlsen, S. M., and Fougner, K. J., "Short-term continuous glucose monitoring: effects on glucose and treatment satisfaction in patients with type 1 diabetes mellitus; a randomized controlled trial", </w:t>
      </w:r>
      <w:r w:rsidRPr="00B860EC">
        <w:rPr>
          <w:rFonts w:asciiTheme="majorHAnsi" w:hAnsiTheme="majorHAnsi" w:cs="Calibri"/>
          <w:i/>
          <w:iCs/>
          <w:lang w:val="en-US"/>
        </w:rPr>
        <w:t>International Journal of Clinical Practice</w:t>
      </w:r>
      <w:r w:rsidRPr="00B860EC">
        <w:rPr>
          <w:rFonts w:asciiTheme="majorHAnsi" w:hAnsiTheme="majorHAnsi" w:cs="Calibri"/>
          <w:lang w:val="en-US"/>
        </w:rPr>
        <w:t>, vol. 66, no. 8, pp. 741–74</w:t>
      </w:r>
      <w:bookmarkStart w:id="0" w:name="_GoBack"/>
      <w:bookmarkEnd w:id="0"/>
      <w:r w:rsidRPr="00B860EC">
        <w:rPr>
          <w:rFonts w:asciiTheme="majorHAnsi" w:hAnsiTheme="majorHAnsi" w:cs="Calibri"/>
          <w:lang w:val="en-US"/>
        </w:rPr>
        <w:t>7, 2012.</w:t>
      </w:r>
    </w:p>
    <w:p w14:paraId="7344F8CB" w14:textId="77777777" w:rsidR="00B860EC" w:rsidRPr="00B860EC" w:rsidRDefault="00B860EC" w:rsidP="00B860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sz w:val="28"/>
          <w:szCs w:val="28"/>
          <w:lang w:val="en-US"/>
        </w:rPr>
      </w:pPr>
      <w:r w:rsidRPr="00B860EC">
        <w:rPr>
          <w:rFonts w:asciiTheme="majorHAnsi" w:hAnsiTheme="majorHAnsi" w:cs="Calibri"/>
          <w:lang w:val="en-US"/>
        </w:rPr>
        <w:t xml:space="preserve">Fougner, A., </w:t>
      </w:r>
      <w:proofErr w:type="spellStart"/>
      <w:r w:rsidRPr="00B860EC">
        <w:rPr>
          <w:rFonts w:asciiTheme="majorHAnsi" w:hAnsiTheme="majorHAnsi" w:cs="Calibri"/>
          <w:lang w:val="en-US"/>
        </w:rPr>
        <w:t>Stavdahl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, Ø., and </w:t>
      </w:r>
      <w:proofErr w:type="spellStart"/>
      <w:r w:rsidRPr="00B860EC">
        <w:rPr>
          <w:rFonts w:asciiTheme="majorHAnsi" w:hAnsiTheme="majorHAnsi" w:cs="Calibri"/>
          <w:lang w:val="en-US"/>
        </w:rPr>
        <w:t>Kyberd</w:t>
      </w:r>
      <w:proofErr w:type="spellEnd"/>
      <w:r w:rsidRPr="00B860EC">
        <w:rPr>
          <w:rFonts w:asciiTheme="majorHAnsi" w:hAnsiTheme="majorHAnsi" w:cs="Calibri"/>
          <w:lang w:val="en-US"/>
        </w:rPr>
        <w:t>, P. J., "</w:t>
      </w:r>
      <w:hyperlink r:id="rId6" w:history="1">
        <w:r w:rsidRPr="00B860EC">
          <w:rPr>
            <w:rFonts w:asciiTheme="majorHAnsi" w:hAnsiTheme="majorHAnsi" w:cs="Calibri"/>
            <w:color w:val="44529B"/>
            <w:u w:val="single" w:color="44529B"/>
            <w:lang w:val="en-US"/>
          </w:rPr>
          <w:t>System Training and Assessment in Simultaneous Proportional Myoelectric Prosthesis Control</w:t>
        </w:r>
      </w:hyperlink>
      <w:r w:rsidRPr="00B860EC">
        <w:rPr>
          <w:rFonts w:asciiTheme="majorHAnsi" w:hAnsiTheme="majorHAnsi" w:cs="Calibri"/>
          <w:lang w:val="en-US"/>
        </w:rPr>
        <w:t>", </w:t>
      </w:r>
      <w:r w:rsidRPr="00B860EC">
        <w:rPr>
          <w:rFonts w:asciiTheme="majorHAnsi" w:hAnsiTheme="majorHAnsi" w:cs="Calibri"/>
          <w:i/>
          <w:iCs/>
          <w:lang w:val="en-US"/>
        </w:rPr>
        <w:t xml:space="preserve">Journal of </w:t>
      </w:r>
      <w:proofErr w:type="spellStart"/>
      <w:r w:rsidRPr="00B860EC">
        <w:rPr>
          <w:rFonts w:asciiTheme="majorHAnsi" w:hAnsiTheme="majorHAnsi" w:cs="Calibri"/>
          <w:i/>
          <w:iCs/>
          <w:lang w:val="en-US"/>
        </w:rPr>
        <w:t>NeuroEngineering</w:t>
      </w:r>
      <w:proofErr w:type="spellEnd"/>
      <w:r w:rsidRPr="00B860EC">
        <w:rPr>
          <w:rFonts w:asciiTheme="majorHAnsi" w:hAnsiTheme="majorHAnsi" w:cs="Calibri"/>
          <w:i/>
          <w:iCs/>
          <w:lang w:val="en-US"/>
        </w:rPr>
        <w:t xml:space="preserve"> and Rehabilitation</w:t>
      </w:r>
      <w:r w:rsidRPr="00B860EC">
        <w:rPr>
          <w:rFonts w:asciiTheme="majorHAnsi" w:hAnsiTheme="majorHAnsi" w:cs="Calibri"/>
          <w:lang w:val="en-US"/>
        </w:rPr>
        <w:t>, vol. 11, no. 75, April 2014.</w:t>
      </w:r>
    </w:p>
    <w:p w14:paraId="38097291" w14:textId="77777777" w:rsidR="00B860EC" w:rsidRPr="00B860EC" w:rsidRDefault="00B860EC" w:rsidP="00B860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sz w:val="28"/>
          <w:szCs w:val="28"/>
          <w:lang w:val="en-US"/>
        </w:rPr>
      </w:pPr>
      <w:r w:rsidRPr="00B860EC">
        <w:rPr>
          <w:rFonts w:asciiTheme="majorHAnsi" w:hAnsiTheme="majorHAnsi" w:cs="Calibri"/>
          <w:lang w:val="en-US"/>
        </w:rPr>
        <w:t xml:space="preserve">Fougner, A., </w:t>
      </w:r>
      <w:proofErr w:type="spellStart"/>
      <w:r w:rsidRPr="00B860EC">
        <w:rPr>
          <w:rFonts w:asciiTheme="majorHAnsi" w:hAnsiTheme="majorHAnsi" w:cs="Calibri"/>
          <w:lang w:val="en-US"/>
        </w:rPr>
        <w:t>Stavdahl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, Ø., </w:t>
      </w:r>
      <w:proofErr w:type="spellStart"/>
      <w:r w:rsidRPr="00B860EC">
        <w:rPr>
          <w:rFonts w:asciiTheme="majorHAnsi" w:hAnsiTheme="majorHAnsi" w:cs="Calibri"/>
          <w:lang w:val="en-US"/>
        </w:rPr>
        <w:t>Kyberd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, P. J., </w:t>
      </w:r>
      <w:proofErr w:type="spellStart"/>
      <w:r w:rsidRPr="00B860EC">
        <w:rPr>
          <w:rFonts w:asciiTheme="majorHAnsi" w:hAnsiTheme="majorHAnsi" w:cs="Calibri"/>
          <w:lang w:val="en-US"/>
        </w:rPr>
        <w:t>Losier</w:t>
      </w:r>
      <w:proofErr w:type="spellEnd"/>
      <w:r w:rsidRPr="00B860EC">
        <w:rPr>
          <w:rFonts w:asciiTheme="majorHAnsi" w:hAnsiTheme="majorHAnsi" w:cs="Calibri"/>
          <w:lang w:val="en-US"/>
        </w:rPr>
        <w:t>, Y. G., and Parker, P. A., "</w:t>
      </w:r>
      <w:hyperlink r:id="rId7" w:history="1">
        <w:r w:rsidRPr="00B860EC">
          <w:rPr>
            <w:rFonts w:asciiTheme="majorHAnsi" w:hAnsiTheme="majorHAnsi" w:cs="Calibri"/>
            <w:color w:val="44529B"/>
            <w:u w:val="single" w:color="44529B"/>
            <w:lang w:val="en-US"/>
          </w:rPr>
          <w:t>Control of Upper Limb Prostheses: Terminology and Proportional Myoelectric Control — A Review</w:t>
        </w:r>
      </w:hyperlink>
      <w:r w:rsidRPr="00B860EC">
        <w:rPr>
          <w:rFonts w:asciiTheme="majorHAnsi" w:hAnsiTheme="majorHAnsi" w:cs="Calibri"/>
          <w:lang w:val="en-US"/>
        </w:rPr>
        <w:t>", </w:t>
      </w:r>
      <w:r w:rsidRPr="00B860EC">
        <w:rPr>
          <w:rFonts w:asciiTheme="majorHAnsi" w:hAnsiTheme="majorHAnsi" w:cs="Calibri"/>
          <w:i/>
          <w:iCs/>
          <w:lang w:val="en-US"/>
        </w:rPr>
        <w:t>IEEE Transactions on Neural Systems and Rehabilitation Engineering</w:t>
      </w:r>
      <w:r w:rsidRPr="00B860EC">
        <w:rPr>
          <w:rFonts w:asciiTheme="majorHAnsi" w:hAnsiTheme="majorHAnsi" w:cs="Calibri"/>
          <w:lang w:val="en-US"/>
        </w:rPr>
        <w:t>, vol. 20, no. 5, pp. 663-677, September 2012.</w:t>
      </w:r>
    </w:p>
    <w:p w14:paraId="5D7CF107" w14:textId="4171690C" w:rsidR="00B860EC" w:rsidRPr="00B860EC" w:rsidRDefault="00B860EC" w:rsidP="00B860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sz w:val="28"/>
          <w:szCs w:val="28"/>
          <w:lang w:val="en-US"/>
        </w:rPr>
      </w:pPr>
      <w:r w:rsidRPr="00B860EC">
        <w:rPr>
          <w:rFonts w:asciiTheme="majorHAnsi" w:hAnsiTheme="majorHAnsi" w:cs="Calibri"/>
          <w:lang w:val="en-US"/>
        </w:rPr>
        <w:t xml:space="preserve">Fougner, A., Scheme, E., Chan, A. D. C., </w:t>
      </w:r>
      <w:proofErr w:type="spellStart"/>
      <w:r w:rsidRPr="00B860EC">
        <w:rPr>
          <w:rFonts w:asciiTheme="majorHAnsi" w:hAnsiTheme="majorHAnsi" w:cs="Calibri"/>
          <w:lang w:val="en-US"/>
        </w:rPr>
        <w:t>Englehart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, K., and </w:t>
      </w:r>
      <w:proofErr w:type="spellStart"/>
      <w:r w:rsidRPr="00B860EC">
        <w:rPr>
          <w:rFonts w:asciiTheme="majorHAnsi" w:hAnsiTheme="majorHAnsi" w:cs="Calibri"/>
          <w:lang w:val="en-US"/>
        </w:rPr>
        <w:t>Stavdahl</w:t>
      </w:r>
      <w:proofErr w:type="spellEnd"/>
      <w:r w:rsidRPr="00B860EC">
        <w:rPr>
          <w:rFonts w:asciiTheme="majorHAnsi" w:hAnsiTheme="majorHAnsi" w:cs="Calibri"/>
          <w:lang w:val="en-US"/>
        </w:rPr>
        <w:t>, Ø., "</w:t>
      </w:r>
      <w:hyperlink r:id="rId8" w:history="1">
        <w:r w:rsidRPr="003F49F8">
          <w:rPr>
            <w:rStyle w:val="Hyperkobling"/>
            <w:rFonts w:asciiTheme="majorHAnsi" w:hAnsiTheme="majorHAnsi" w:cs="Calibri"/>
            <w:lang w:val="en-US"/>
          </w:rPr>
          <w:t>Resolving the Limb Position Effect in Myoelectric Pattern Recognition</w:t>
        </w:r>
      </w:hyperlink>
      <w:r w:rsidRPr="00B860EC">
        <w:rPr>
          <w:rFonts w:asciiTheme="majorHAnsi" w:hAnsiTheme="majorHAnsi" w:cs="Calibri"/>
          <w:lang w:val="en-US"/>
        </w:rPr>
        <w:t>", </w:t>
      </w:r>
      <w:r w:rsidRPr="00B860EC">
        <w:rPr>
          <w:rFonts w:asciiTheme="majorHAnsi" w:hAnsiTheme="majorHAnsi" w:cs="Calibri"/>
          <w:i/>
          <w:iCs/>
          <w:lang w:val="en-US"/>
        </w:rPr>
        <w:t>IEEE Transactions on Neural Systems and Rehabilitation Engineering</w:t>
      </w:r>
      <w:r w:rsidRPr="00B860EC">
        <w:rPr>
          <w:rFonts w:asciiTheme="majorHAnsi" w:hAnsiTheme="majorHAnsi" w:cs="Calibri"/>
          <w:lang w:val="en-US"/>
        </w:rPr>
        <w:t>, vol.19, no.6, pp. 644–651, December 2011.</w:t>
      </w:r>
    </w:p>
    <w:p w14:paraId="1D3776E8" w14:textId="77777777" w:rsidR="00B860EC" w:rsidRPr="00B860EC" w:rsidRDefault="00B860EC" w:rsidP="00B860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sz w:val="28"/>
          <w:szCs w:val="28"/>
          <w:lang w:val="en-US"/>
        </w:rPr>
      </w:pPr>
      <w:r w:rsidRPr="00B860EC">
        <w:rPr>
          <w:rFonts w:asciiTheme="majorHAnsi" w:hAnsiTheme="majorHAnsi" w:cs="Calibri"/>
          <w:lang w:val="en-US"/>
        </w:rPr>
        <w:t xml:space="preserve">Stahl, A., </w:t>
      </w:r>
      <w:proofErr w:type="spellStart"/>
      <w:r w:rsidRPr="00B860EC">
        <w:rPr>
          <w:rFonts w:asciiTheme="majorHAnsi" w:hAnsiTheme="majorHAnsi" w:cs="Calibri"/>
          <w:lang w:val="en-US"/>
        </w:rPr>
        <w:t>Schellewald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, C., </w:t>
      </w:r>
      <w:proofErr w:type="spellStart"/>
      <w:r w:rsidRPr="00B860EC">
        <w:rPr>
          <w:rFonts w:asciiTheme="majorHAnsi" w:hAnsiTheme="majorHAnsi" w:cs="Calibri"/>
          <w:lang w:val="en-US"/>
        </w:rPr>
        <w:t>Stavdahl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, Ø., </w:t>
      </w:r>
      <w:proofErr w:type="spellStart"/>
      <w:r w:rsidRPr="00B860EC">
        <w:rPr>
          <w:rFonts w:asciiTheme="majorHAnsi" w:hAnsiTheme="majorHAnsi" w:cs="Calibri"/>
          <w:lang w:val="en-US"/>
        </w:rPr>
        <w:t>Aamo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, O. M., </w:t>
      </w:r>
      <w:proofErr w:type="spellStart"/>
      <w:r w:rsidRPr="00B860EC">
        <w:rPr>
          <w:rFonts w:asciiTheme="majorHAnsi" w:hAnsiTheme="majorHAnsi" w:cs="Calibri"/>
          <w:lang w:val="en-US"/>
        </w:rPr>
        <w:t>Adde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, L., </w:t>
      </w:r>
      <w:r w:rsidR="001871D2">
        <w:rPr>
          <w:rFonts w:asciiTheme="majorHAnsi" w:hAnsiTheme="majorHAnsi" w:cs="Calibri"/>
          <w:lang w:val="en-US"/>
        </w:rPr>
        <w:t xml:space="preserve">and </w:t>
      </w:r>
      <w:proofErr w:type="spellStart"/>
      <w:r w:rsidRPr="00B860EC">
        <w:rPr>
          <w:rFonts w:asciiTheme="majorHAnsi" w:hAnsiTheme="majorHAnsi" w:cs="Calibri"/>
          <w:lang w:val="en-US"/>
        </w:rPr>
        <w:t>Kirkerød</w:t>
      </w:r>
      <w:proofErr w:type="spellEnd"/>
      <w:r w:rsidRPr="00B860EC">
        <w:rPr>
          <w:rFonts w:asciiTheme="majorHAnsi" w:hAnsiTheme="majorHAnsi" w:cs="Calibri"/>
          <w:lang w:val="en-US"/>
        </w:rPr>
        <w:t>, H., "An Optical Flow-Based Method to Predict Infantile Cerebral Palsy", </w:t>
      </w:r>
      <w:r w:rsidRPr="00B860EC">
        <w:rPr>
          <w:rFonts w:asciiTheme="majorHAnsi" w:hAnsiTheme="majorHAnsi" w:cs="Calibri"/>
          <w:i/>
          <w:iCs/>
          <w:lang w:val="en-US"/>
        </w:rPr>
        <w:t>IEEE Transactions on Neural Systems and Rehabilitation Engineering</w:t>
      </w:r>
      <w:r w:rsidRPr="00B860EC">
        <w:rPr>
          <w:rFonts w:asciiTheme="majorHAnsi" w:hAnsiTheme="majorHAnsi" w:cs="Calibri"/>
          <w:lang w:val="en-US"/>
        </w:rPr>
        <w:t>, vol. 20, no. 4, pp. 605–614, 2012.</w:t>
      </w:r>
    </w:p>
    <w:p w14:paraId="73D96231" w14:textId="77777777" w:rsidR="00B860EC" w:rsidRPr="00B860EC" w:rsidRDefault="00B860EC" w:rsidP="00B860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sz w:val="28"/>
          <w:szCs w:val="28"/>
          <w:lang w:val="en-US"/>
        </w:rPr>
      </w:pPr>
      <w:r w:rsidRPr="00B860EC">
        <w:rPr>
          <w:rFonts w:asciiTheme="majorHAnsi" w:hAnsiTheme="majorHAnsi" w:cs="Calibri"/>
          <w:lang w:val="en-US"/>
        </w:rPr>
        <w:t xml:space="preserve">Woodhouse, A., </w:t>
      </w:r>
      <w:proofErr w:type="spellStart"/>
      <w:r w:rsidRPr="00B860EC">
        <w:rPr>
          <w:rFonts w:asciiTheme="majorHAnsi" w:hAnsiTheme="majorHAnsi" w:cs="Calibri"/>
          <w:lang w:val="en-US"/>
        </w:rPr>
        <w:t>Stavdahl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, Ø., </w:t>
      </w:r>
      <w:r w:rsidR="007A10FC">
        <w:rPr>
          <w:rFonts w:asciiTheme="majorHAnsi" w:hAnsiTheme="majorHAnsi" w:cs="Calibri"/>
          <w:lang w:val="en-US"/>
        </w:rPr>
        <w:t xml:space="preserve">and </w:t>
      </w:r>
      <w:proofErr w:type="spellStart"/>
      <w:r w:rsidRPr="00B860EC">
        <w:rPr>
          <w:rFonts w:asciiTheme="majorHAnsi" w:hAnsiTheme="majorHAnsi" w:cs="Calibri"/>
          <w:lang w:val="en-US"/>
        </w:rPr>
        <w:t>Vasseljen</w:t>
      </w:r>
      <w:proofErr w:type="spellEnd"/>
      <w:r w:rsidRPr="00B860EC">
        <w:rPr>
          <w:rFonts w:asciiTheme="majorHAnsi" w:hAnsiTheme="majorHAnsi" w:cs="Calibri"/>
          <w:lang w:val="en-US"/>
        </w:rPr>
        <w:t>, O., "Irregular head movement patterns in whiplash patients during a trajectory task", </w:t>
      </w:r>
      <w:r w:rsidRPr="00B860EC">
        <w:rPr>
          <w:rFonts w:asciiTheme="majorHAnsi" w:hAnsiTheme="majorHAnsi" w:cs="Calibri"/>
          <w:i/>
          <w:iCs/>
          <w:lang w:val="en-US"/>
        </w:rPr>
        <w:t>Experimental Brain Research,</w:t>
      </w:r>
      <w:r w:rsidRPr="00B860EC">
        <w:rPr>
          <w:rFonts w:asciiTheme="majorHAnsi" w:hAnsiTheme="majorHAnsi" w:cs="Calibri"/>
          <w:lang w:val="en-US"/>
        </w:rPr>
        <w:t> vol. 201, no. 2, pp. 261–270, 2010.</w:t>
      </w:r>
    </w:p>
    <w:p w14:paraId="7598EFAD" w14:textId="77777777" w:rsidR="00B860EC" w:rsidRPr="00B860EC" w:rsidRDefault="00B860EC" w:rsidP="00B860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sz w:val="28"/>
          <w:szCs w:val="28"/>
          <w:lang w:val="en-US"/>
        </w:rPr>
      </w:pPr>
      <w:proofErr w:type="spellStart"/>
      <w:r w:rsidRPr="00B860EC">
        <w:rPr>
          <w:rFonts w:asciiTheme="majorHAnsi" w:hAnsiTheme="majorHAnsi" w:cs="Calibri"/>
          <w:lang w:val="en-US"/>
        </w:rPr>
        <w:t>Ottermo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, M. V., </w:t>
      </w:r>
      <w:proofErr w:type="spellStart"/>
      <w:r w:rsidRPr="00B860EC">
        <w:rPr>
          <w:rFonts w:asciiTheme="majorHAnsi" w:hAnsiTheme="majorHAnsi" w:cs="Calibri"/>
          <w:lang w:val="en-US"/>
        </w:rPr>
        <w:t>Stavdahl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, Ø., </w:t>
      </w:r>
      <w:r w:rsidR="007A10FC">
        <w:rPr>
          <w:rFonts w:asciiTheme="majorHAnsi" w:hAnsiTheme="majorHAnsi" w:cs="Calibri"/>
          <w:lang w:val="en-US"/>
        </w:rPr>
        <w:t xml:space="preserve">and </w:t>
      </w:r>
      <w:r w:rsidRPr="00B860EC">
        <w:rPr>
          <w:rFonts w:asciiTheme="majorHAnsi" w:hAnsiTheme="majorHAnsi" w:cs="Calibri"/>
          <w:lang w:val="en-US"/>
        </w:rPr>
        <w:t>Johansen, T. A., "A remote palpation instrument for laparoscopic surgery: Design and performance", </w:t>
      </w:r>
      <w:r w:rsidRPr="00B860EC">
        <w:rPr>
          <w:rFonts w:asciiTheme="majorHAnsi" w:hAnsiTheme="majorHAnsi" w:cs="Calibri"/>
          <w:i/>
          <w:iCs/>
          <w:lang w:val="en-US"/>
        </w:rPr>
        <w:t>Minimally invasive therapy &amp; allied technologies (</w:t>
      </w:r>
      <w:proofErr w:type="spellStart"/>
      <w:r w:rsidRPr="00B860EC">
        <w:rPr>
          <w:rFonts w:asciiTheme="majorHAnsi" w:hAnsiTheme="majorHAnsi" w:cs="Calibri"/>
          <w:i/>
          <w:iCs/>
          <w:lang w:val="en-US"/>
        </w:rPr>
        <w:t>MITAT</w:t>
      </w:r>
      <w:proofErr w:type="spellEnd"/>
      <w:r w:rsidRPr="00B860EC">
        <w:rPr>
          <w:rFonts w:asciiTheme="majorHAnsi" w:hAnsiTheme="majorHAnsi" w:cs="Calibri"/>
          <w:i/>
          <w:iCs/>
          <w:lang w:val="en-US"/>
        </w:rPr>
        <w:t>),</w:t>
      </w:r>
      <w:r w:rsidRPr="00B860EC">
        <w:rPr>
          <w:rFonts w:asciiTheme="majorHAnsi" w:hAnsiTheme="majorHAnsi" w:cs="Calibri"/>
          <w:lang w:val="en-US"/>
        </w:rPr>
        <w:t> vol. 1, pp. 1–14, 2009.</w:t>
      </w:r>
    </w:p>
    <w:p w14:paraId="072FC60C" w14:textId="77777777" w:rsidR="00B860EC" w:rsidRPr="00B860EC" w:rsidRDefault="00B860EC" w:rsidP="00B860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sz w:val="28"/>
          <w:szCs w:val="28"/>
          <w:lang w:val="en-US"/>
        </w:rPr>
      </w:pPr>
      <w:proofErr w:type="spellStart"/>
      <w:r w:rsidRPr="00B860EC">
        <w:rPr>
          <w:rFonts w:asciiTheme="majorHAnsi" w:hAnsiTheme="majorHAnsi" w:cs="Calibri"/>
          <w:lang w:val="en-US"/>
        </w:rPr>
        <w:t>Stavdahl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, Ø., </w:t>
      </w:r>
      <w:proofErr w:type="spellStart"/>
      <w:r w:rsidRPr="00B860EC">
        <w:rPr>
          <w:rFonts w:asciiTheme="majorHAnsi" w:hAnsiTheme="majorHAnsi" w:cs="Calibri"/>
          <w:lang w:val="en-US"/>
        </w:rPr>
        <w:t>Bondhus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, A. K., </w:t>
      </w:r>
      <w:proofErr w:type="spellStart"/>
      <w:r w:rsidRPr="00B860EC">
        <w:rPr>
          <w:rFonts w:asciiTheme="majorHAnsi" w:hAnsiTheme="majorHAnsi" w:cs="Calibri"/>
          <w:lang w:val="en-US"/>
        </w:rPr>
        <w:t>Pettersen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, K. Y., </w:t>
      </w:r>
      <w:r w:rsidR="007A10FC">
        <w:rPr>
          <w:rFonts w:asciiTheme="majorHAnsi" w:hAnsiTheme="majorHAnsi" w:cs="Calibri"/>
          <w:lang w:val="en-US"/>
        </w:rPr>
        <w:t xml:space="preserve">and </w:t>
      </w:r>
      <w:proofErr w:type="spellStart"/>
      <w:r w:rsidRPr="00B860EC">
        <w:rPr>
          <w:rFonts w:asciiTheme="majorHAnsi" w:hAnsiTheme="majorHAnsi" w:cs="Calibri"/>
          <w:lang w:val="en-US"/>
        </w:rPr>
        <w:t>Malvig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, K. E., "Optimal statistical operators for 3- dimensional rotational data: Geometric interpretations and application to prosthesis kinematics", </w:t>
      </w:r>
      <w:proofErr w:type="spellStart"/>
      <w:r w:rsidRPr="00B860EC">
        <w:rPr>
          <w:rFonts w:asciiTheme="majorHAnsi" w:hAnsiTheme="majorHAnsi" w:cs="Calibri"/>
          <w:lang w:val="en-US"/>
        </w:rPr>
        <w:t>Robotica</w:t>
      </w:r>
      <w:proofErr w:type="spellEnd"/>
      <w:r w:rsidRPr="00B860EC">
        <w:rPr>
          <w:rFonts w:asciiTheme="majorHAnsi" w:hAnsiTheme="majorHAnsi" w:cs="Calibri"/>
          <w:lang w:val="en-US"/>
        </w:rPr>
        <w:t>, vol. 23, pp. 283–292, 2005.</w:t>
      </w:r>
    </w:p>
    <w:p w14:paraId="4ECD7A1F" w14:textId="77777777" w:rsidR="00B860EC" w:rsidRPr="00B860EC" w:rsidRDefault="00B860EC" w:rsidP="00B860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sz w:val="28"/>
          <w:szCs w:val="28"/>
          <w:lang w:val="en-US"/>
        </w:rPr>
      </w:pPr>
      <w:proofErr w:type="spellStart"/>
      <w:r w:rsidRPr="00B860EC">
        <w:rPr>
          <w:rFonts w:asciiTheme="majorHAnsi" w:hAnsiTheme="majorHAnsi" w:cs="Calibri"/>
          <w:lang w:val="en-US"/>
        </w:rPr>
        <w:t>Zinck</w:t>
      </w:r>
      <w:proofErr w:type="spellEnd"/>
      <w:r w:rsidRPr="00B860EC">
        <w:rPr>
          <w:rFonts w:asciiTheme="majorHAnsi" w:hAnsiTheme="majorHAnsi" w:cs="Calibri"/>
          <w:lang w:val="en-US"/>
        </w:rPr>
        <w:t>, A</w:t>
      </w:r>
      <w:r w:rsidR="007A10FC"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</w:t>
      </w:r>
      <w:proofErr w:type="spellStart"/>
      <w:r w:rsidRPr="00B860EC">
        <w:rPr>
          <w:rFonts w:asciiTheme="majorHAnsi" w:hAnsiTheme="majorHAnsi" w:cs="Calibri"/>
          <w:lang w:val="en-US"/>
        </w:rPr>
        <w:t>Stavdahl</w:t>
      </w:r>
      <w:proofErr w:type="spellEnd"/>
      <w:r w:rsidRPr="00B860EC">
        <w:rPr>
          <w:rFonts w:asciiTheme="majorHAnsi" w:hAnsiTheme="majorHAnsi" w:cs="Calibri"/>
          <w:lang w:val="en-US"/>
        </w:rPr>
        <w:t>, Ø</w:t>
      </w:r>
      <w:r w:rsidR="007A10FC"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Biden, E</w:t>
      </w:r>
      <w:r w:rsidR="007A10FC"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</w:t>
      </w:r>
      <w:r w:rsidR="007A10FC">
        <w:rPr>
          <w:rFonts w:asciiTheme="majorHAnsi" w:hAnsiTheme="majorHAnsi" w:cs="Calibri"/>
          <w:lang w:val="en-US"/>
        </w:rPr>
        <w:t xml:space="preserve">and </w:t>
      </w:r>
      <w:proofErr w:type="spellStart"/>
      <w:r w:rsidRPr="00B860EC">
        <w:rPr>
          <w:rFonts w:asciiTheme="majorHAnsi" w:hAnsiTheme="majorHAnsi" w:cs="Calibri"/>
          <w:lang w:val="en-US"/>
        </w:rPr>
        <w:t>Kyberd</w:t>
      </w:r>
      <w:proofErr w:type="spellEnd"/>
      <w:r w:rsidRPr="00B860EC">
        <w:rPr>
          <w:rFonts w:asciiTheme="majorHAnsi" w:hAnsiTheme="majorHAnsi" w:cs="Calibri"/>
          <w:lang w:val="en-US"/>
        </w:rPr>
        <w:t>, P</w:t>
      </w:r>
      <w:r w:rsidR="007A10FC">
        <w:rPr>
          <w:rFonts w:asciiTheme="majorHAnsi" w:hAnsiTheme="majorHAnsi" w:cs="Calibri"/>
          <w:lang w:val="en-US"/>
        </w:rPr>
        <w:t xml:space="preserve">. </w:t>
      </w:r>
      <w:r w:rsidRPr="00B860EC">
        <w:rPr>
          <w:rFonts w:asciiTheme="majorHAnsi" w:hAnsiTheme="majorHAnsi" w:cs="Calibri"/>
          <w:lang w:val="en-US"/>
        </w:rPr>
        <w:t>J</w:t>
      </w:r>
      <w:r w:rsidR="007A10FC">
        <w:rPr>
          <w:rFonts w:asciiTheme="majorHAnsi" w:hAnsiTheme="majorHAnsi" w:cs="Calibri"/>
          <w:lang w:val="en-US"/>
        </w:rPr>
        <w:t>.</w:t>
      </w:r>
      <w:r w:rsidRPr="00B860EC">
        <w:rPr>
          <w:rFonts w:asciiTheme="majorHAnsi" w:hAnsiTheme="majorHAnsi" w:cs="Calibri"/>
          <w:lang w:val="en-US"/>
        </w:rPr>
        <w:t xml:space="preserve">, “Design of a compact, reconfigurable, prosthetic wrist”. Applied Bionics and </w:t>
      </w:r>
      <w:proofErr w:type="gramStart"/>
      <w:r w:rsidRPr="00B860EC">
        <w:rPr>
          <w:rFonts w:asciiTheme="majorHAnsi" w:hAnsiTheme="majorHAnsi" w:cs="Calibri"/>
          <w:lang w:val="en-US"/>
        </w:rPr>
        <w:t>Biomechanics  2012</w:t>
      </w:r>
      <w:proofErr w:type="gramEnd"/>
      <w:r w:rsidRPr="00B860EC">
        <w:rPr>
          <w:rFonts w:asciiTheme="majorHAnsi" w:hAnsiTheme="majorHAnsi" w:cs="Calibri"/>
          <w:lang w:val="en-US"/>
        </w:rPr>
        <w:t xml:space="preserve"> ;</w:t>
      </w:r>
      <w:proofErr w:type="spellStart"/>
      <w:r w:rsidRPr="00B860EC">
        <w:rPr>
          <w:rFonts w:asciiTheme="majorHAnsi" w:hAnsiTheme="majorHAnsi" w:cs="Calibri"/>
          <w:lang w:val="en-US"/>
        </w:rPr>
        <w:t>Volum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 9.(1) pp. 117- 124.</w:t>
      </w:r>
    </w:p>
    <w:p w14:paraId="3BD2E735" w14:textId="77777777" w:rsidR="00B860EC" w:rsidRPr="00B860EC" w:rsidRDefault="00B860EC" w:rsidP="00B860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sz w:val="28"/>
          <w:szCs w:val="28"/>
          <w:lang w:val="en-US"/>
        </w:rPr>
      </w:pPr>
      <w:r w:rsidRPr="00B860EC">
        <w:rPr>
          <w:rFonts w:asciiTheme="majorHAnsi" w:hAnsiTheme="majorHAnsi" w:cs="Calibri"/>
          <w:lang w:val="en-US"/>
        </w:rPr>
        <w:t xml:space="preserve">Hill, </w:t>
      </w:r>
      <w:r w:rsidR="007A10FC">
        <w:rPr>
          <w:rFonts w:asciiTheme="majorHAnsi" w:hAnsiTheme="majorHAnsi" w:cs="Calibri"/>
          <w:lang w:val="en-US"/>
        </w:rPr>
        <w:t>W.,</w:t>
      </w:r>
      <w:r w:rsidRPr="00B860EC">
        <w:rPr>
          <w:rFonts w:asciiTheme="majorHAnsi" w:hAnsiTheme="majorHAnsi" w:cs="Calibri"/>
          <w:lang w:val="en-US"/>
        </w:rPr>
        <w:t xml:space="preserve"> </w:t>
      </w:r>
      <w:proofErr w:type="spellStart"/>
      <w:r w:rsidRPr="00B860EC">
        <w:rPr>
          <w:rFonts w:asciiTheme="majorHAnsi" w:hAnsiTheme="majorHAnsi" w:cs="Calibri"/>
          <w:lang w:val="en-US"/>
        </w:rPr>
        <w:t>Kyberd</w:t>
      </w:r>
      <w:proofErr w:type="spellEnd"/>
      <w:r w:rsidRPr="00B860EC">
        <w:rPr>
          <w:rFonts w:asciiTheme="majorHAnsi" w:hAnsiTheme="majorHAnsi" w:cs="Calibri"/>
          <w:lang w:val="en-US"/>
        </w:rPr>
        <w:t>, P</w:t>
      </w:r>
      <w:r w:rsidR="007A10FC">
        <w:rPr>
          <w:rFonts w:asciiTheme="majorHAnsi" w:hAnsiTheme="majorHAnsi" w:cs="Calibri"/>
          <w:lang w:val="en-US"/>
        </w:rPr>
        <w:t xml:space="preserve">. </w:t>
      </w:r>
      <w:r w:rsidRPr="00B860EC">
        <w:rPr>
          <w:rFonts w:asciiTheme="majorHAnsi" w:hAnsiTheme="majorHAnsi" w:cs="Calibri"/>
          <w:lang w:val="en-US"/>
        </w:rPr>
        <w:t>J</w:t>
      </w:r>
      <w:r w:rsidR="007A10FC"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</w:t>
      </w:r>
      <w:proofErr w:type="spellStart"/>
      <w:r w:rsidRPr="00B860EC">
        <w:rPr>
          <w:rFonts w:asciiTheme="majorHAnsi" w:hAnsiTheme="majorHAnsi" w:cs="Calibri"/>
          <w:lang w:val="en-US"/>
        </w:rPr>
        <w:t>Hermansson</w:t>
      </w:r>
      <w:proofErr w:type="spellEnd"/>
      <w:r w:rsidRPr="00B860EC">
        <w:rPr>
          <w:rFonts w:asciiTheme="majorHAnsi" w:hAnsiTheme="majorHAnsi" w:cs="Calibri"/>
          <w:lang w:val="en-US"/>
        </w:rPr>
        <w:t>, L</w:t>
      </w:r>
      <w:r w:rsidR="007A10FC">
        <w:rPr>
          <w:rFonts w:asciiTheme="majorHAnsi" w:hAnsiTheme="majorHAnsi" w:cs="Calibri"/>
          <w:lang w:val="en-US"/>
        </w:rPr>
        <w:t xml:space="preserve">. </w:t>
      </w:r>
      <w:r w:rsidRPr="00B860EC">
        <w:rPr>
          <w:rFonts w:asciiTheme="majorHAnsi" w:hAnsiTheme="majorHAnsi" w:cs="Calibri"/>
          <w:lang w:val="en-US"/>
        </w:rPr>
        <w:t>N</w:t>
      </w:r>
      <w:r w:rsidR="007A10FC"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Hubbard, S</w:t>
      </w:r>
      <w:r w:rsidR="007A10FC"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</w:t>
      </w:r>
      <w:proofErr w:type="spellStart"/>
      <w:r w:rsidRPr="00B860EC">
        <w:rPr>
          <w:rFonts w:asciiTheme="majorHAnsi" w:hAnsiTheme="majorHAnsi" w:cs="Calibri"/>
          <w:lang w:val="en-US"/>
        </w:rPr>
        <w:t>Stavdahl</w:t>
      </w:r>
      <w:proofErr w:type="spellEnd"/>
      <w:r w:rsidRPr="00B860EC">
        <w:rPr>
          <w:rFonts w:asciiTheme="majorHAnsi" w:hAnsiTheme="majorHAnsi" w:cs="Calibri"/>
          <w:lang w:val="en-US"/>
        </w:rPr>
        <w:t>, Ø</w:t>
      </w:r>
      <w:r w:rsidR="007A10FC"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Swanson, S., "Upper Limb Prosthetic Outcome Measures (</w:t>
      </w:r>
      <w:proofErr w:type="spellStart"/>
      <w:r w:rsidRPr="00B860EC">
        <w:rPr>
          <w:rFonts w:asciiTheme="majorHAnsi" w:hAnsiTheme="majorHAnsi" w:cs="Calibri"/>
          <w:lang w:val="en-US"/>
        </w:rPr>
        <w:t>ULPOM</w:t>
      </w:r>
      <w:proofErr w:type="spellEnd"/>
      <w:r w:rsidRPr="00B860EC">
        <w:rPr>
          <w:rFonts w:asciiTheme="majorHAnsi" w:hAnsiTheme="majorHAnsi" w:cs="Calibri"/>
          <w:lang w:val="en-US"/>
        </w:rPr>
        <w:t>): A Working Group and Their Findings". </w:t>
      </w:r>
      <w:r w:rsidRPr="00B860EC">
        <w:rPr>
          <w:rFonts w:asciiTheme="majorHAnsi" w:hAnsiTheme="majorHAnsi" w:cs="Calibri"/>
          <w:i/>
          <w:iCs/>
          <w:lang w:val="en-US"/>
        </w:rPr>
        <w:t xml:space="preserve">Journal of </w:t>
      </w:r>
      <w:r w:rsidR="007A10FC">
        <w:rPr>
          <w:rFonts w:asciiTheme="majorHAnsi" w:hAnsiTheme="majorHAnsi" w:cs="Calibri"/>
          <w:i/>
          <w:iCs/>
          <w:lang w:val="en-US"/>
        </w:rPr>
        <w:t>P</w:t>
      </w:r>
      <w:r w:rsidRPr="00B860EC">
        <w:rPr>
          <w:rFonts w:asciiTheme="majorHAnsi" w:hAnsiTheme="majorHAnsi" w:cs="Calibri"/>
          <w:i/>
          <w:iCs/>
          <w:lang w:val="en-US"/>
        </w:rPr>
        <w:t xml:space="preserve">rosthetics and </w:t>
      </w:r>
      <w:r w:rsidR="007A10FC">
        <w:rPr>
          <w:rFonts w:asciiTheme="majorHAnsi" w:hAnsiTheme="majorHAnsi" w:cs="Calibri"/>
          <w:i/>
          <w:iCs/>
          <w:lang w:val="en-US"/>
        </w:rPr>
        <w:t>O</w:t>
      </w:r>
      <w:r w:rsidRPr="00B860EC">
        <w:rPr>
          <w:rFonts w:asciiTheme="majorHAnsi" w:hAnsiTheme="majorHAnsi" w:cs="Calibri"/>
          <w:i/>
          <w:iCs/>
          <w:lang w:val="en-US"/>
        </w:rPr>
        <w:t>rthotics</w:t>
      </w:r>
      <w:r w:rsidR="007A10FC">
        <w:rPr>
          <w:rFonts w:asciiTheme="majorHAnsi" w:hAnsiTheme="majorHAnsi" w:cs="Calibri"/>
          <w:lang w:val="en-US"/>
        </w:rPr>
        <w:t>, vol.</w:t>
      </w:r>
      <w:r w:rsidRPr="00B860EC">
        <w:rPr>
          <w:rFonts w:asciiTheme="majorHAnsi" w:hAnsiTheme="majorHAnsi" w:cs="Calibri"/>
          <w:lang w:val="en-US"/>
        </w:rPr>
        <w:t xml:space="preserve"> 21. </w:t>
      </w:r>
      <w:proofErr w:type="gramStart"/>
      <w:r w:rsidR="007A10FC">
        <w:rPr>
          <w:rFonts w:asciiTheme="majorHAnsi" w:hAnsiTheme="majorHAnsi" w:cs="Calibri"/>
          <w:lang w:val="en-US"/>
        </w:rPr>
        <w:t>pp</w:t>
      </w:r>
      <w:proofErr w:type="gramEnd"/>
      <w:r w:rsidRPr="00B860EC">
        <w:rPr>
          <w:rFonts w:asciiTheme="majorHAnsi" w:hAnsiTheme="majorHAnsi" w:cs="Calibri"/>
          <w:lang w:val="en-US"/>
        </w:rPr>
        <w:t>. P69</w:t>
      </w:r>
      <w:r w:rsidR="007A10FC">
        <w:rPr>
          <w:rFonts w:asciiTheme="majorHAnsi" w:hAnsiTheme="majorHAnsi" w:cs="Calibri"/>
          <w:lang w:val="en-US"/>
        </w:rPr>
        <w:t>–</w:t>
      </w:r>
      <w:r w:rsidRPr="00B860EC">
        <w:rPr>
          <w:rFonts w:asciiTheme="majorHAnsi" w:hAnsiTheme="majorHAnsi" w:cs="Calibri"/>
          <w:lang w:val="en-US"/>
        </w:rPr>
        <w:t>P82</w:t>
      </w:r>
      <w:r w:rsidR="007A10FC">
        <w:rPr>
          <w:rFonts w:asciiTheme="majorHAnsi" w:hAnsiTheme="majorHAnsi" w:cs="Calibri"/>
          <w:lang w:val="en-US"/>
        </w:rPr>
        <w:t>, 2009.</w:t>
      </w:r>
    </w:p>
    <w:p w14:paraId="24FC9DF8" w14:textId="77777777" w:rsidR="00B860EC" w:rsidRPr="00B860EC" w:rsidRDefault="00B860EC" w:rsidP="00B860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sz w:val="28"/>
          <w:szCs w:val="28"/>
          <w:lang w:val="en-US"/>
        </w:rPr>
      </w:pPr>
      <w:r w:rsidRPr="00B860EC">
        <w:rPr>
          <w:rFonts w:asciiTheme="majorHAnsi" w:hAnsiTheme="majorHAnsi" w:cs="Calibri"/>
          <w:lang w:val="en-US"/>
        </w:rPr>
        <w:t xml:space="preserve">Hill, </w:t>
      </w:r>
      <w:r w:rsidR="007A10FC">
        <w:rPr>
          <w:rFonts w:asciiTheme="majorHAnsi" w:hAnsiTheme="majorHAnsi" w:cs="Calibri"/>
          <w:lang w:val="en-US"/>
        </w:rPr>
        <w:t>W.,</w:t>
      </w:r>
      <w:r w:rsidRPr="00B860EC">
        <w:rPr>
          <w:rFonts w:asciiTheme="majorHAnsi" w:hAnsiTheme="majorHAnsi" w:cs="Calibri"/>
          <w:lang w:val="en-US"/>
        </w:rPr>
        <w:t xml:space="preserve"> </w:t>
      </w:r>
      <w:proofErr w:type="spellStart"/>
      <w:r w:rsidRPr="00B860EC">
        <w:rPr>
          <w:rFonts w:asciiTheme="majorHAnsi" w:hAnsiTheme="majorHAnsi" w:cs="Calibri"/>
          <w:lang w:val="en-US"/>
        </w:rPr>
        <w:t>Stavdahl</w:t>
      </w:r>
      <w:proofErr w:type="spellEnd"/>
      <w:r w:rsidRPr="00B860EC">
        <w:rPr>
          <w:rFonts w:asciiTheme="majorHAnsi" w:hAnsiTheme="majorHAnsi" w:cs="Calibri"/>
          <w:lang w:val="en-US"/>
        </w:rPr>
        <w:t>, Ø</w:t>
      </w:r>
      <w:r w:rsidR="007A10FC"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</w:t>
      </w:r>
      <w:proofErr w:type="spellStart"/>
      <w:r w:rsidRPr="00B860EC">
        <w:rPr>
          <w:rFonts w:asciiTheme="majorHAnsi" w:hAnsiTheme="majorHAnsi" w:cs="Calibri"/>
          <w:lang w:val="en-US"/>
        </w:rPr>
        <w:t>Hermansson</w:t>
      </w:r>
      <w:proofErr w:type="spellEnd"/>
      <w:r w:rsidRPr="00B860EC">
        <w:rPr>
          <w:rFonts w:asciiTheme="majorHAnsi" w:hAnsiTheme="majorHAnsi" w:cs="Calibri"/>
          <w:lang w:val="en-US"/>
        </w:rPr>
        <w:t>, L</w:t>
      </w:r>
      <w:r w:rsidR="007A10FC"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</w:t>
      </w:r>
      <w:proofErr w:type="spellStart"/>
      <w:r w:rsidRPr="00B860EC">
        <w:rPr>
          <w:rFonts w:asciiTheme="majorHAnsi" w:hAnsiTheme="majorHAnsi" w:cs="Calibri"/>
          <w:lang w:val="en-US"/>
        </w:rPr>
        <w:t>Kyberd</w:t>
      </w:r>
      <w:proofErr w:type="spellEnd"/>
      <w:r w:rsidRPr="00B860EC">
        <w:rPr>
          <w:rFonts w:asciiTheme="majorHAnsi" w:hAnsiTheme="majorHAnsi" w:cs="Calibri"/>
          <w:lang w:val="en-US"/>
        </w:rPr>
        <w:t>, P</w:t>
      </w:r>
      <w:r w:rsidR="007A10FC">
        <w:rPr>
          <w:rFonts w:asciiTheme="majorHAnsi" w:hAnsiTheme="majorHAnsi" w:cs="Calibri"/>
          <w:lang w:val="en-US"/>
        </w:rPr>
        <w:t xml:space="preserve">. </w:t>
      </w:r>
      <w:r w:rsidRPr="00B860EC">
        <w:rPr>
          <w:rFonts w:asciiTheme="majorHAnsi" w:hAnsiTheme="majorHAnsi" w:cs="Calibri"/>
          <w:lang w:val="en-US"/>
        </w:rPr>
        <w:t>J</w:t>
      </w:r>
      <w:r w:rsidR="007A10FC"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Swanson, S</w:t>
      </w:r>
      <w:r w:rsidR="007A10FC">
        <w:rPr>
          <w:rFonts w:asciiTheme="majorHAnsi" w:hAnsiTheme="majorHAnsi" w:cs="Calibri"/>
          <w:lang w:val="en-US"/>
        </w:rPr>
        <w:t>.,</w:t>
      </w:r>
      <w:r w:rsidR="001871D2">
        <w:rPr>
          <w:rFonts w:asciiTheme="majorHAnsi" w:hAnsiTheme="majorHAnsi" w:cs="Calibri"/>
          <w:lang w:val="en-US"/>
        </w:rPr>
        <w:t xml:space="preserve"> and</w:t>
      </w:r>
      <w:r w:rsidRPr="00B860EC">
        <w:rPr>
          <w:rFonts w:asciiTheme="majorHAnsi" w:hAnsiTheme="majorHAnsi" w:cs="Calibri"/>
          <w:lang w:val="en-US"/>
        </w:rPr>
        <w:t xml:space="preserve"> Hubbard, S.</w:t>
      </w:r>
      <w:r w:rsidR="007A10FC">
        <w:rPr>
          <w:rFonts w:asciiTheme="majorHAnsi" w:hAnsiTheme="majorHAnsi" w:cs="Calibri"/>
          <w:lang w:val="en-US"/>
        </w:rPr>
        <w:t>,</w:t>
      </w:r>
      <w:r w:rsidRPr="00B860EC">
        <w:rPr>
          <w:rFonts w:asciiTheme="majorHAnsi" w:hAnsiTheme="majorHAnsi" w:cs="Calibri"/>
          <w:lang w:val="en-US"/>
        </w:rPr>
        <w:t xml:space="preserve"> "Functional Outcomes in the WHO-</w:t>
      </w:r>
      <w:proofErr w:type="spellStart"/>
      <w:r w:rsidRPr="00B860EC">
        <w:rPr>
          <w:rFonts w:asciiTheme="majorHAnsi" w:hAnsiTheme="majorHAnsi" w:cs="Calibri"/>
          <w:lang w:val="en-US"/>
        </w:rPr>
        <w:t>ICF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 Model: Establishment of the Upper Limb Pro</w:t>
      </w:r>
      <w:r>
        <w:rPr>
          <w:rFonts w:asciiTheme="majorHAnsi" w:hAnsiTheme="majorHAnsi" w:cs="Calibri"/>
          <w:lang w:val="en-US"/>
        </w:rPr>
        <w:t>sthetic Outcome Measures Group",</w:t>
      </w:r>
      <w:r w:rsidRPr="00B860EC">
        <w:rPr>
          <w:rFonts w:asciiTheme="majorHAnsi" w:hAnsiTheme="majorHAnsi" w:cs="Calibri"/>
          <w:lang w:val="en-US"/>
        </w:rPr>
        <w:t> </w:t>
      </w:r>
      <w:r w:rsidR="007A10FC">
        <w:rPr>
          <w:rFonts w:asciiTheme="majorHAnsi" w:hAnsiTheme="majorHAnsi" w:cs="Calibri"/>
          <w:i/>
          <w:iCs/>
          <w:lang w:val="en-US"/>
        </w:rPr>
        <w:t>Journal of P</w:t>
      </w:r>
      <w:r w:rsidRPr="00B860EC">
        <w:rPr>
          <w:rFonts w:asciiTheme="majorHAnsi" w:hAnsiTheme="majorHAnsi" w:cs="Calibri"/>
          <w:i/>
          <w:iCs/>
          <w:lang w:val="en-US"/>
        </w:rPr>
        <w:t xml:space="preserve">rosthetics and </w:t>
      </w:r>
      <w:r w:rsidR="007A10FC">
        <w:rPr>
          <w:rFonts w:asciiTheme="majorHAnsi" w:hAnsiTheme="majorHAnsi" w:cs="Calibri"/>
          <w:i/>
          <w:iCs/>
          <w:lang w:val="en-US"/>
        </w:rPr>
        <w:t>O</w:t>
      </w:r>
      <w:r w:rsidRPr="00B860EC">
        <w:rPr>
          <w:rFonts w:asciiTheme="majorHAnsi" w:hAnsiTheme="majorHAnsi" w:cs="Calibri"/>
          <w:i/>
          <w:iCs/>
          <w:lang w:val="en-US"/>
        </w:rPr>
        <w:t>rthotics</w:t>
      </w:r>
      <w:r>
        <w:rPr>
          <w:rFonts w:asciiTheme="majorHAnsi" w:hAnsiTheme="majorHAnsi" w:cs="Calibri"/>
          <w:lang w:val="en-US"/>
        </w:rPr>
        <w:t>, vol. 21, no. 2, pp</w:t>
      </w:r>
      <w:r w:rsidRPr="00B860EC">
        <w:rPr>
          <w:rFonts w:asciiTheme="majorHAnsi" w:hAnsiTheme="majorHAnsi" w:cs="Calibri"/>
          <w:lang w:val="en-US"/>
        </w:rPr>
        <w:t>. 115</w:t>
      </w:r>
      <w:r>
        <w:rPr>
          <w:rFonts w:asciiTheme="majorHAnsi" w:hAnsiTheme="majorHAnsi" w:cs="Calibri"/>
          <w:lang w:val="en-US"/>
        </w:rPr>
        <w:t>–</w:t>
      </w:r>
      <w:r w:rsidRPr="00B860EC">
        <w:rPr>
          <w:rFonts w:asciiTheme="majorHAnsi" w:hAnsiTheme="majorHAnsi" w:cs="Calibri"/>
          <w:lang w:val="en-US"/>
        </w:rPr>
        <w:t>119</w:t>
      </w:r>
      <w:r>
        <w:rPr>
          <w:rFonts w:asciiTheme="majorHAnsi" w:hAnsiTheme="majorHAnsi" w:cs="Calibri"/>
          <w:lang w:val="en-US"/>
        </w:rPr>
        <w:t>, 2009.</w:t>
      </w:r>
    </w:p>
    <w:p w14:paraId="0A44F20A" w14:textId="77777777" w:rsidR="00B860EC" w:rsidRPr="00B860EC" w:rsidRDefault="00B860EC" w:rsidP="00B860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sz w:val="28"/>
          <w:szCs w:val="28"/>
          <w:lang w:val="en-US"/>
        </w:rPr>
      </w:pPr>
      <w:r w:rsidRPr="00B860EC">
        <w:rPr>
          <w:rFonts w:asciiTheme="majorHAnsi" w:hAnsiTheme="majorHAnsi" w:cs="Calibri"/>
          <w:lang w:val="en-US"/>
        </w:rPr>
        <w:t xml:space="preserve">Berge, </w:t>
      </w:r>
      <w:r w:rsidR="007A10FC">
        <w:rPr>
          <w:rFonts w:asciiTheme="majorHAnsi" w:hAnsiTheme="majorHAnsi" w:cs="Calibri"/>
          <w:lang w:val="en-US"/>
        </w:rPr>
        <w:t>P.,</w:t>
      </w:r>
      <w:r w:rsidRPr="00B860EC">
        <w:rPr>
          <w:rFonts w:asciiTheme="majorHAnsi" w:hAnsiTheme="majorHAnsi" w:cs="Calibri"/>
          <w:lang w:val="en-US"/>
        </w:rPr>
        <w:t xml:space="preserve"> </w:t>
      </w:r>
      <w:proofErr w:type="spellStart"/>
      <w:r w:rsidRPr="00B860EC">
        <w:rPr>
          <w:rFonts w:asciiTheme="majorHAnsi" w:hAnsiTheme="majorHAnsi" w:cs="Calibri"/>
          <w:lang w:val="en-US"/>
        </w:rPr>
        <w:t>Adde</w:t>
      </w:r>
      <w:proofErr w:type="spellEnd"/>
      <w:r w:rsidRPr="00B860EC">
        <w:rPr>
          <w:rFonts w:asciiTheme="majorHAnsi" w:hAnsiTheme="majorHAnsi" w:cs="Calibri"/>
          <w:lang w:val="en-US"/>
        </w:rPr>
        <w:t>, L</w:t>
      </w:r>
      <w:r w:rsidR="007A10FC"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Espinosa, G</w:t>
      </w:r>
      <w:r w:rsidR="007A10FC"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</w:t>
      </w:r>
      <w:r w:rsidR="001871D2">
        <w:rPr>
          <w:rFonts w:asciiTheme="majorHAnsi" w:hAnsiTheme="majorHAnsi" w:cs="Calibri"/>
          <w:lang w:val="en-US"/>
        </w:rPr>
        <w:t xml:space="preserve">and </w:t>
      </w:r>
      <w:proofErr w:type="spellStart"/>
      <w:r w:rsidRPr="00B860EC">
        <w:rPr>
          <w:rFonts w:asciiTheme="majorHAnsi" w:hAnsiTheme="majorHAnsi" w:cs="Calibri"/>
          <w:lang w:val="en-US"/>
        </w:rPr>
        <w:t>Stavdahl</w:t>
      </w:r>
      <w:proofErr w:type="spellEnd"/>
      <w:r w:rsidRPr="00B860EC">
        <w:rPr>
          <w:rFonts w:asciiTheme="majorHAnsi" w:hAnsiTheme="majorHAnsi" w:cs="Calibri"/>
          <w:lang w:val="en-US"/>
        </w:rPr>
        <w:t>, Ø</w:t>
      </w:r>
      <w:r w:rsidR="007A10FC"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"ENIGMA - Enhanced Interactive General Movement Assessment"</w:t>
      </w:r>
      <w:r w:rsidR="007A10FC">
        <w:rPr>
          <w:rFonts w:asciiTheme="majorHAnsi" w:hAnsiTheme="majorHAnsi" w:cs="Calibri"/>
          <w:lang w:val="en-US"/>
        </w:rPr>
        <w:t>,</w:t>
      </w:r>
      <w:r w:rsidRPr="00B860EC">
        <w:rPr>
          <w:rFonts w:asciiTheme="majorHAnsi" w:hAnsiTheme="majorHAnsi" w:cs="Calibri"/>
          <w:lang w:val="en-US"/>
        </w:rPr>
        <w:t> </w:t>
      </w:r>
      <w:r w:rsidRPr="00B860EC">
        <w:rPr>
          <w:rFonts w:asciiTheme="majorHAnsi" w:hAnsiTheme="majorHAnsi" w:cs="Calibri"/>
          <w:i/>
          <w:iCs/>
          <w:lang w:val="en-US"/>
        </w:rPr>
        <w:t>Expert systems with applications</w:t>
      </w:r>
      <w:r>
        <w:rPr>
          <w:rFonts w:asciiTheme="majorHAnsi" w:hAnsiTheme="majorHAnsi" w:cs="Calibri"/>
          <w:lang w:val="en-US"/>
        </w:rPr>
        <w:t>, vol. 34, no. 4, pp. 2664–</w:t>
      </w:r>
      <w:r w:rsidRPr="00B860EC">
        <w:rPr>
          <w:rFonts w:asciiTheme="majorHAnsi" w:hAnsiTheme="majorHAnsi" w:cs="Calibri"/>
          <w:lang w:val="en-US"/>
        </w:rPr>
        <w:t>2672</w:t>
      </w:r>
      <w:r>
        <w:rPr>
          <w:rFonts w:asciiTheme="majorHAnsi" w:hAnsiTheme="majorHAnsi" w:cs="Calibri"/>
          <w:lang w:val="en-US"/>
        </w:rPr>
        <w:t>, 2008.</w:t>
      </w:r>
    </w:p>
    <w:p w14:paraId="12060CED" w14:textId="77777777" w:rsidR="00B860EC" w:rsidRPr="00B860EC" w:rsidRDefault="00B860EC" w:rsidP="00B860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sz w:val="28"/>
          <w:szCs w:val="28"/>
          <w:lang w:val="en-US"/>
        </w:rPr>
      </w:pPr>
      <w:proofErr w:type="spellStart"/>
      <w:r w:rsidRPr="00B860EC">
        <w:rPr>
          <w:rFonts w:asciiTheme="majorHAnsi" w:hAnsiTheme="majorHAnsi" w:cs="Calibri"/>
          <w:lang w:val="en-US"/>
        </w:rPr>
        <w:t>Ottermo</w:t>
      </w:r>
      <w:proofErr w:type="spellEnd"/>
      <w:r w:rsidRPr="00B860EC">
        <w:rPr>
          <w:rFonts w:asciiTheme="majorHAnsi" w:hAnsiTheme="majorHAnsi" w:cs="Calibri"/>
          <w:lang w:val="en-US"/>
        </w:rPr>
        <w:t>, M</w:t>
      </w:r>
      <w:r>
        <w:rPr>
          <w:rFonts w:asciiTheme="majorHAnsi" w:hAnsiTheme="majorHAnsi" w:cs="Calibri"/>
          <w:lang w:val="en-US"/>
        </w:rPr>
        <w:t>.</w:t>
      </w:r>
      <w:r w:rsidRPr="00B860EC">
        <w:rPr>
          <w:rFonts w:asciiTheme="majorHAnsi" w:hAnsiTheme="majorHAnsi" w:cs="Calibri"/>
          <w:lang w:val="en-US"/>
        </w:rPr>
        <w:t xml:space="preserve"> V</w:t>
      </w:r>
      <w:r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</w:t>
      </w:r>
      <w:proofErr w:type="spellStart"/>
      <w:r w:rsidRPr="00B860EC">
        <w:rPr>
          <w:rFonts w:asciiTheme="majorHAnsi" w:hAnsiTheme="majorHAnsi" w:cs="Calibri"/>
          <w:lang w:val="en-US"/>
        </w:rPr>
        <w:t>Stavdahl</w:t>
      </w:r>
      <w:proofErr w:type="spellEnd"/>
      <w:r w:rsidRPr="00B860EC">
        <w:rPr>
          <w:rFonts w:asciiTheme="majorHAnsi" w:hAnsiTheme="majorHAnsi" w:cs="Calibri"/>
          <w:lang w:val="en-US"/>
        </w:rPr>
        <w:t>, Ø</w:t>
      </w:r>
      <w:r>
        <w:rPr>
          <w:rFonts w:asciiTheme="majorHAnsi" w:hAnsiTheme="majorHAnsi" w:cs="Calibri"/>
          <w:lang w:val="en-US"/>
        </w:rPr>
        <w:t>.</w:t>
      </w:r>
      <w:r w:rsidR="001871D2">
        <w:rPr>
          <w:rFonts w:asciiTheme="majorHAnsi" w:hAnsiTheme="majorHAnsi" w:cs="Calibri"/>
          <w:lang w:val="en-US"/>
        </w:rPr>
        <w:t>, and</w:t>
      </w:r>
      <w:r w:rsidRPr="00B860EC">
        <w:rPr>
          <w:rFonts w:asciiTheme="majorHAnsi" w:hAnsiTheme="majorHAnsi" w:cs="Calibri"/>
          <w:lang w:val="en-US"/>
        </w:rPr>
        <w:t xml:space="preserve"> Johansen, T</w:t>
      </w:r>
      <w:r>
        <w:rPr>
          <w:rFonts w:asciiTheme="majorHAnsi" w:hAnsiTheme="majorHAnsi" w:cs="Calibri"/>
          <w:lang w:val="en-US"/>
        </w:rPr>
        <w:t>.</w:t>
      </w:r>
      <w:r w:rsidRPr="00B860EC">
        <w:rPr>
          <w:rFonts w:asciiTheme="majorHAnsi" w:hAnsiTheme="majorHAnsi" w:cs="Calibri"/>
          <w:lang w:val="en-US"/>
        </w:rPr>
        <w:t xml:space="preserve"> A</w:t>
      </w:r>
      <w:r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"Design and Performance of a Prototype Tactile Display for Minimally Invasive Surgery". </w:t>
      </w:r>
      <w:proofErr w:type="spellStart"/>
      <w:r w:rsidRPr="00B860EC">
        <w:rPr>
          <w:rFonts w:asciiTheme="majorHAnsi" w:hAnsiTheme="majorHAnsi" w:cs="Calibri"/>
          <w:i/>
          <w:iCs/>
          <w:lang w:val="en-US"/>
        </w:rPr>
        <w:t>Haptics</w:t>
      </w:r>
      <w:proofErr w:type="spellEnd"/>
      <w:r w:rsidRPr="00B860EC">
        <w:rPr>
          <w:rFonts w:asciiTheme="majorHAnsi" w:hAnsiTheme="majorHAnsi" w:cs="Calibri"/>
          <w:i/>
          <w:iCs/>
          <w:lang w:val="en-US"/>
        </w:rPr>
        <w:t>-e</w:t>
      </w:r>
      <w:r w:rsidRPr="00B860EC">
        <w:rPr>
          <w:rFonts w:asciiTheme="majorHAnsi" w:hAnsiTheme="majorHAnsi" w:cs="Calibri"/>
          <w:lang w:val="en-US"/>
        </w:rPr>
        <w:t>; vol. 4, 2008.</w:t>
      </w:r>
    </w:p>
    <w:p w14:paraId="0D2AA8C8" w14:textId="77777777" w:rsidR="00B860EC" w:rsidRPr="00B860EC" w:rsidRDefault="00B860EC" w:rsidP="00B860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sz w:val="28"/>
          <w:szCs w:val="28"/>
          <w:lang w:val="en-US"/>
        </w:rPr>
      </w:pPr>
      <w:proofErr w:type="spellStart"/>
      <w:r w:rsidRPr="00B860EC">
        <w:rPr>
          <w:rFonts w:asciiTheme="majorHAnsi" w:hAnsiTheme="majorHAnsi" w:cs="Calibri"/>
          <w:lang w:val="en-US"/>
        </w:rPr>
        <w:t>Ottermo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, </w:t>
      </w:r>
      <w:r w:rsidR="001871D2">
        <w:rPr>
          <w:rFonts w:asciiTheme="majorHAnsi" w:hAnsiTheme="majorHAnsi" w:cs="Calibri"/>
          <w:lang w:val="en-US"/>
        </w:rPr>
        <w:t>M. V.,</w:t>
      </w:r>
      <w:r w:rsidRPr="00B860EC">
        <w:rPr>
          <w:rFonts w:asciiTheme="majorHAnsi" w:hAnsiTheme="majorHAnsi" w:cs="Calibri"/>
          <w:lang w:val="en-US"/>
        </w:rPr>
        <w:t xml:space="preserve"> </w:t>
      </w:r>
      <w:proofErr w:type="spellStart"/>
      <w:r w:rsidRPr="00B860EC">
        <w:rPr>
          <w:rFonts w:asciiTheme="majorHAnsi" w:hAnsiTheme="majorHAnsi" w:cs="Calibri"/>
          <w:lang w:val="en-US"/>
        </w:rPr>
        <w:t>Øvstedal</w:t>
      </w:r>
      <w:proofErr w:type="spellEnd"/>
      <w:r w:rsidRPr="00B860EC">
        <w:rPr>
          <w:rFonts w:asciiTheme="majorHAnsi" w:hAnsiTheme="majorHAnsi" w:cs="Calibri"/>
          <w:lang w:val="en-US"/>
        </w:rPr>
        <w:t>, M</w:t>
      </w:r>
      <w:r w:rsidR="001871D2"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</w:t>
      </w:r>
      <w:proofErr w:type="spellStart"/>
      <w:r w:rsidRPr="00B860EC">
        <w:rPr>
          <w:rFonts w:asciiTheme="majorHAnsi" w:hAnsiTheme="majorHAnsi" w:cs="Calibri"/>
          <w:lang w:val="en-US"/>
        </w:rPr>
        <w:t>Langø</w:t>
      </w:r>
      <w:proofErr w:type="spellEnd"/>
      <w:r w:rsidRPr="00B860EC">
        <w:rPr>
          <w:rFonts w:asciiTheme="majorHAnsi" w:hAnsiTheme="majorHAnsi" w:cs="Calibri"/>
          <w:lang w:val="en-US"/>
        </w:rPr>
        <w:t>, T</w:t>
      </w:r>
      <w:r w:rsidR="001871D2"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</w:t>
      </w:r>
      <w:proofErr w:type="spellStart"/>
      <w:r w:rsidRPr="00B860EC">
        <w:rPr>
          <w:rFonts w:asciiTheme="majorHAnsi" w:hAnsiTheme="majorHAnsi" w:cs="Calibri"/>
          <w:lang w:val="en-US"/>
        </w:rPr>
        <w:t>Stavdahl</w:t>
      </w:r>
      <w:proofErr w:type="spellEnd"/>
      <w:r w:rsidRPr="00B860EC">
        <w:rPr>
          <w:rFonts w:asciiTheme="majorHAnsi" w:hAnsiTheme="majorHAnsi" w:cs="Calibri"/>
          <w:lang w:val="en-US"/>
        </w:rPr>
        <w:t>, Ø</w:t>
      </w:r>
      <w:r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</w:t>
      </w:r>
      <w:proofErr w:type="spellStart"/>
      <w:r w:rsidRPr="00B860EC">
        <w:rPr>
          <w:rFonts w:asciiTheme="majorHAnsi" w:hAnsiTheme="majorHAnsi" w:cs="Calibri"/>
          <w:lang w:val="en-US"/>
        </w:rPr>
        <w:t>Yavuz</w:t>
      </w:r>
      <w:proofErr w:type="spellEnd"/>
      <w:r w:rsidRPr="00B860EC">
        <w:rPr>
          <w:rFonts w:asciiTheme="majorHAnsi" w:hAnsiTheme="majorHAnsi" w:cs="Calibri"/>
          <w:lang w:val="en-US"/>
        </w:rPr>
        <w:t>, Y</w:t>
      </w:r>
      <w:r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Johansen, T</w:t>
      </w:r>
      <w:r>
        <w:rPr>
          <w:rFonts w:asciiTheme="majorHAnsi" w:hAnsiTheme="majorHAnsi" w:cs="Calibri"/>
          <w:lang w:val="en-US"/>
        </w:rPr>
        <w:t>.</w:t>
      </w:r>
      <w:r w:rsidRPr="00B860EC">
        <w:rPr>
          <w:rFonts w:asciiTheme="majorHAnsi" w:hAnsiTheme="majorHAnsi" w:cs="Calibri"/>
          <w:lang w:val="en-US"/>
        </w:rPr>
        <w:t xml:space="preserve"> A</w:t>
      </w:r>
      <w:r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</w:t>
      </w:r>
      <w:r w:rsidR="001871D2">
        <w:rPr>
          <w:rFonts w:asciiTheme="majorHAnsi" w:hAnsiTheme="majorHAnsi" w:cs="Calibri"/>
          <w:lang w:val="en-US"/>
        </w:rPr>
        <w:t xml:space="preserve">and </w:t>
      </w:r>
      <w:proofErr w:type="spellStart"/>
      <w:r w:rsidRPr="00B860EC">
        <w:rPr>
          <w:rFonts w:asciiTheme="majorHAnsi" w:hAnsiTheme="majorHAnsi" w:cs="Calibri"/>
          <w:lang w:val="en-US"/>
        </w:rPr>
        <w:t>Mårvik</w:t>
      </w:r>
      <w:proofErr w:type="spellEnd"/>
      <w:r w:rsidRPr="00B860EC">
        <w:rPr>
          <w:rFonts w:asciiTheme="majorHAnsi" w:hAnsiTheme="majorHAnsi" w:cs="Calibri"/>
          <w:lang w:val="en-US"/>
        </w:rPr>
        <w:t>, R.</w:t>
      </w:r>
      <w:r>
        <w:rPr>
          <w:rFonts w:asciiTheme="majorHAnsi" w:hAnsiTheme="majorHAnsi" w:cs="Calibri"/>
          <w:lang w:val="en-US"/>
        </w:rPr>
        <w:t>,</w:t>
      </w:r>
      <w:r w:rsidRPr="00B860EC">
        <w:rPr>
          <w:rFonts w:asciiTheme="majorHAnsi" w:hAnsiTheme="majorHAnsi" w:cs="Calibri"/>
          <w:lang w:val="en-US"/>
        </w:rPr>
        <w:t xml:space="preserve"> "The role of tactile feedback in laparoscopic surgery"</w:t>
      </w:r>
      <w:r>
        <w:rPr>
          <w:rFonts w:asciiTheme="majorHAnsi" w:hAnsiTheme="majorHAnsi" w:cs="Calibri"/>
          <w:lang w:val="en-US"/>
        </w:rPr>
        <w:t>,</w:t>
      </w:r>
      <w:r w:rsidRPr="00B860EC">
        <w:rPr>
          <w:rFonts w:asciiTheme="majorHAnsi" w:hAnsiTheme="majorHAnsi" w:cs="Calibri"/>
          <w:lang w:val="en-US"/>
        </w:rPr>
        <w:t> </w:t>
      </w:r>
      <w:r w:rsidRPr="00B860EC">
        <w:rPr>
          <w:rFonts w:asciiTheme="majorHAnsi" w:hAnsiTheme="majorHAnsi" w:cs="Calibri"/>
          <w:i/>
          <w:iCs/>
          <w:lang w:val="en-US"/>
        </w:rPr>
        <w:t xml:space="preserve">Surgical laparoscopy, </w:t>
      </w:r>
      <w:r w:rsidRPr="00B860EC">
        <w:rPr>
          <w:rFonts w:asciiTheme="majorHAnsi" w:hAnsiTheme="majorHAnsi" w:cs="Calibri"/>
          <w:i/>
          <w:iCs/>
          <w:lang w:val="en-US"/>
        </w:rPr>
        <w:lastRenderedPageBreak/>
        <w:t>endoscopy &amp; percutaneous techniques</w:t>
      </w:r>
      <w:r w:rsidRPr="00B860EC">
        <w:rPr>
          <w:rFonts w:asciiTheme="majorHAnsi" w:hAnsiTheme="majorHAnsi" w:cs="Calibri"/>
          <w:lang w:val="en-US"/>
        </w:rPr>
        <w:t>, vol. 16, no. 6, pp. 390–400, 2006.</w:t>
      </w:r>
    </w:p>
    <w:p w14:paraId="50664B86" w14:textId="7687FD0D" w:rsidR="00BF2787" w:rsidRPr="00B860EC" w:rsidRDefault="00B860EC" w:rsidP="00BF27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lang w:val="en-US"/>
        </w:rPr>
      </w:pPr>
      <w:proofErr w:type="spellStart"/>
      <w:r w:rsidRPr="00B860EC">
        <w:rPr>
          <w:rFonts w:asciiTheme="majorHAnsi" w:hAnsiTheme="majorHAnsi" w:cs="Calibri"/>
          <w:lang w:val="en-US"/>
        </w:rPr>
        <w:t>Mårvik</w:t>
      </w:r>
      <w:proofErr w:type="spellEnd"/>
      <w:r w:rsidRPr="00B860EC">
        <w:rPr>
          <w:rFonts w:asciiTheme="majorHAnsi" w:hAnsiTheme="majorHAnsi" w:cs="Calibri"/>
          <w:lang w:val="en-US"/>
        </w:rPr>
        <w:t>, R</w:t>
      </w:r>
      <w:r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</w:t>
      </w:r>
      <w:proofErr w:type="spellStart"/>
      <w:r w:rsidRPr="00B860EC">
        <w:rPr>
          <w:rFonts w:asciiTheme="majorHAnsi" w:hAnsiTheme="majorHAnsi" w:cs="Calibri"/>
          <w:lang w:val="en-US"/>
        </w:rPr>
        <w:t>Nesbakken</w:t>
      </w:r>
      <w:proofErr w:type="spellEnd"/>
      <w:r w:rsidRPr="00B860EC">
        <w:rPr>
          <w:rFonts w:asciiTheme="majorHAnsi" w:hAnsiTheme="majorHAnsi" w:cs="Calibri"/>
          <w:lang w:val="en-US"/>
        </w:rPr>
        <w:t>, R</w:t>
      </w:r>
      <w:r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</w:t>
      </w:r>
      <w:proofErr w:type="spellStart"/>
      <w:r w:rsidRPr="00B860EC">
        <w:rPr>
          <w:rFonts w:asciiTheme="majorHAnsi" w:hAnsiTheme="majorHAnsi" w:cs="Calibri"/>
          <w:lang w:val="en-US"/>
        </w:rPr>
        <w:t>Langø</w:t>
      </w:r>
      <w:proofErr w:type="spellEnd"/>
      <w:r w:rsidRPr="00B860EC">
        <w:rPr>
          <w:rFonts w:asciiTheme="majorHAnsi" w:hAnsiTheme="majorHAnsi" w:cs="Calibri"/>
          <w:lang w:val="en-US"/>
        </w:rPr>
        <w:t>, T</w:t>
      </w:r>
      <w:r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</w:t>
      </w:r>
      <w:proofErr w:type="spellStart"/>
      <w:r w:rsidRPr="00B860EC">
        <w:rPr>
          <w:rFonts w:asciiTheme="majorHAnsi" w:hAnsiTheme="majorHAnsi" w:cs="Calibri"/>
          <w:lang w:val="en-US"/>
        </w:rPr>
        <w:t>Yavuz</w:t>
      </w:r>
      <w:proofErr w:type="spellEnd"/>
      <w:r w:rsidRPr="00B860EC">
        <w:rPr>
          <w:rFonts w:asciiTheme="majorHAnsi" w:hAnsiTheme="majorHAnsi" w:cs="Calibri"/>
          <w:lang w:val="en-US"/>
        </w:rPr>
        <w:t>, Y</w:t>
      </w:r>
      <w:r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</w:t>
      </w:r>
      <w:proofErr w:type="spellStart"/>
      <w:r w:rsidRPr="00B860EC">
        <w:rPr>
          <w:rFonts w:asciiTheme="majorHAnsi" w:hAnsiTheme="majorHAnsi" w:cs="Calibri"/>
          <w:lang w:val="en-US"/>
        </w:rPr>
        <w:t>Bjelland</w:t>
      </w:r>
      <w:proofErr w:type="spellEnd"/>
      <w:r w:rsidRPr="00B860EC">
        <w:rPr>
          <w:rFonts w:asciiTheme="majorHAnsi" w:hAnsiTheme="majorHAnsi" w:cs="Calibri"/>
          <w:lang w:val="en-US"/>
        </w:rPr>
        <w:t>, H</w:t>
      </w:r>
      <w:r>
        <w:rPr>
          <w:rFonts w:asciiTheme="majorHAnsi" w:hAnsiTheme="majorHAnsi" w:cs="Calibri"/>
          <w:lang w:val="en-US"/>
        </w:rPr>
        <w:t>.</w:t>
      </w:r>
      <w:r w:rsidRPr="00B860EC">
        <w:rPr>
          <w:rFonts w:asciiTheme="majorHAnsi" w:hAnsiTheme="majorHAnsi" w:cs="Calibri"/>
          <w:lang w:val="en-US"/>
        </w:rPr>
        <w:t xml:space="preserve"> V</w:t>
      </w:r>
      <w:r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</w:t>
      </w:r>
      <w:proofErr w:type="spellStart"/>
      <w:r w:rsidRPr="00B860EC">
        <w:rPr>
          <w:rFonts w:asciiTheme="majorHAnsi" w:hAnsiTheme="majorHAnsi" w:cs="Calibri"/>
          <w:lang w:val="en-US"/>
        </w:rPr>
        <w:t>Ottermo</w:t>
      </w:r>
      <w:proofErr w:type="spellEnd"/>
      <w:r w:rsidRPr="00B860EC">
        <w:rPr>
          <w:rFonts w:asciiTheme="majorHAnsi" w:hAnsiTheme="majorHAnsi" w:cs="Calibri"/>
          <w:lang w:val="en-US"/>
        </w:rPr>
        <w:t>, M</w:t>
      </w:r>
      <w:r>
        <w:rPr>
          <w:rFonts w:asciiTheme="majorHAnsi" w:hAnsiTheme="majorHAnsi" w:cs="Calibri"/>
          <w:lang w:val="en-US"/>
        </w:rPr>
        <w:t>.</w:t>
      </w:r>
      <w:r w:rsidRPr="00B860EC">
        <w:rPr>
          <w:rFonts w:asciiTheme="majorHAnsi" w:hAnsiTheme="majorHAnsi" w:cs="Calibri"/>
          <w:lang w:val="en-US"/>
        </w:rPr>
        <w:t xml:space="preserve"> V</w:t>
      </w:r>
      <w:r>
        <w:rPr>
          <w:rFonts w:asciiTheme="majorHAnsi" w:hAnsiTheme="majorHAnsi" w:cs="Calibri"/>
          <w:lang w:val="en-US"/>
        </w:rPr>
        <w:t>.,</w:t>
      </w:r>
      <w:r w:rsidRPr="00B860EC">
        <w:rPr>
          <w:rFonts w:asciiTheme="majorHAnsi" w:hAnsiTheme="majorHAnsi" w:cs="Calibri"/>
          <w:lang w:val="en-US"/>
        </w:rPr>
        <w:t xml:space="preserve"> </w:t>
      </w:r>
      <w:r>
        <w:rPr>
          <w:rFonts w:asciiTheme="majorHAnsi" w:hAnsiTheme="majorHAnsi" w:cs="Calibri"/>
          <w:lang w:val="en-US"/>
        </w:rPr>
        <w:t xml:space="preserve">and </w:t>
      </w:r>
      <w:proofErr w:type="spellStart"/>
      <w:r w:rsidRPr="00B860EC">
        <w:rPr>
          <w:rFonts w:asciiTheme="majorHAnsi" w:hAnsiTheme="majorHAnsi" w:cs="Calibri"/>
          <w:lang w:val="en-US"/>
        </w:rPr>
        <w:t>Stavdahl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, </w:t>
      </w:r>
      <w:r>
        <w:rPr>
          <w:rFonts w:asciiTheme="majorHAnsi" w:hAnsiTheme="majorHAnsi" w:cs="Calibri"/>
          <w:lang w:val="en-US"/>
        </w:rPr>
        <w:t>Ø.,</w:t>
      </w:r>
      <w:r w:rsidRPr="00B860EC">
        <w:rPr>
          <w:rFonts w:asciiTheme="majorHAnsi" w:hAnsiTheme="majorHAnsi" w:cs="Calibri"/>
          <w:lang w:val="en-US"/>
        </w:rPr>
        <w:t xml:space="preserve"> "Ergonomic design criteria for a novel laparoscopic tool handle with tactile feedback"</w:t>
      </w:r>
      <w:r>
        <w:rPr>
          <w:rFonts w:asciiTheme="majorHAnsi" w:hAnsiTheme="majorHAnsi" w:cs="Calibri"/>
          <w:lang w:val="en-US"/>
        </w:rPr>
        <w:t>,</w:t>
      </w:r>
      <w:r w:rsidRPr="00B860EC">
        <w:rPr>
          <w:rFonts w:asciiTheme="majorHAnsi" w:hAnsiTheme="majorHAnsi" w:cs="Calibri"/>
          <w:lang w:val="en-US"/>
        </w:rPr>
        <w:t> </w:t>
      </w:r>
      <w:r w:rsidRPr="00B860EC">
        <w:rPr>
          <w:rFonts w:asciiTheme="majorHAnsi" w:hAnsiTheme="majorHAnsi" w:cs="Calibri"/>
          <w:i/>
          <w:iCs/>
          <w:lang w:val="en-US"/>
        </w:rPr>
        <w:t xml:space="preserve">Minerva </w:t>
      </w:r>
      <w:proofErr w:type="spellStart"/>
      <w:r w:rsidRPr="00B860EC">
        <w:rPr>
          <w:rFonts w:asciiTheme="majorHAnsi" w:hAnsiTheme="majorHAnsi" w:cs="Calibri"/>
          <w:i/>
          <w:iCs/>
          <w:lang w:val="en-US"/>
        </w:rPr>
        <w:t>Chirurgica</w:t>
      </w:r>
      <w:proofErr w:type="spellEnd"/>
      <w:r w:rsidRPr="00B860EC">
        <w:rPr>
          <w:rFonts w:asciiTheme="majorHAnsi" w:hAnsiTheme="majorHAnsi" w:cs="Calibri"/>
          <w:lang w:val="en-US"/>
        </w:rPr>
        <w:t>, vol. 61, no. 5, pp. 435–444, 2006.</w:t>
      </w:r>
      <w:r w:rsidR="00BF2787" w:rsidRPr="00BF2787">
        <w:rPr>
          <w:rFonts w:asciiTheme="majorHAnsi" w:hAnsiTheme="majorHAnsi" w:cs="Calibri"/>
          <w:lang w:val="en-US"/>
        </w:rPr>
        <w:t xml:space="preserve"> </w:t>
      </w:r>
    </w:p>
    <w:p w14:paraId="3899BB7A" w14:textId="7F6C3DB3" w:rsidR="00B860EC" w:rsidRPr="00B860EC" w:rsidRDefault="00BF2787" w:rsidP="00BF27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lang w:val="en-US"/>
        </w:rPr>
      </w:pPr>
      <w:proofErr w:type="spellStart"/>
      <w:r w:rsidRPr="00B860EC">
        <w:rPr>
          <w:rFonts w:asciiTheme="majorHAnsi" w:hAnsiTheme="majorHAnsi" w:cs="Calibri"/>
          <w:lang w:val="en-US"/>
        </w:rPr>
        <w:t>Svaasand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, L. O. and </w:t>
      </w:r>
      <w:proofErr w:type="spellStart"/>
      <w:r w:rsidRPr="00B860EC">
        <w:rPr>
          <w:rFonts w:asciiTheme="majorHAnsi" w:hAnsiTheme="majorHAnsi" w:cs="Calibri"/>
          <w:lang w:val="en-US"/>
        </w:rPr>
        <w:t>Ellingsen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, </w:t>
      </w:r>
      <w:proofErr w:type="spellStart"/>
      <w:r w:rsidRPr="00B860EC">
        <w:rPr>
          <w:rFonts w:asciiTheme="majorHAnsi" w:hAnsiTheme="majorHAnsi" w:cs="Calibri"/>
          <w:lang w:val="en-US"/>
        </w:rPr>
        <w:t>R.,"Optical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 penetration in human intracranial tumors", </w:t>
      </w:r>
      <w:proofErr w:type="spellStart"/>
      <w:r w:rsidRPr="00B860EC">
        <w:rPr>
          <w:rFonts w:asciiTheme="majorHAnsi" w:hAnsiTheme="majorHAnsi" w:cs="Calibri"/>
          <w:i/>
          <w:lang w:val="en-US"/>
        </w:rPr>
        <w:t>Photochem</w:t>
      </w:r>
      <w:proofErr w:type="spellEnd"/>
      <w:r w:rsidRPr="00B860EC">
        <w:rPr>
          <w:rFonts w:asciiTheme="majorHAnsi" w:hAnsiTheme="majorHAnsi" w:cs="Calibri"/>
          <w:i/>
          <w:lang w:val="en-US"/>
        </w:rPr>
        <w:t xml:space="preserve">. </w:t>
      </w:r>
      <w:proofErr w:type="spellStart"/>
      <w:r w:rsidRPr="00B860EC">
        <w:rPr>
          <w:rFonts w:asciiTheme="majorHAnsi" w:hAnsiTheme="majorHAnsi" w:cs="Calibri"/>
          <w:i/>
          <w:lang w:val="en-US"/>
        </w:rPr>
        <w:t>Photobiol</w:t>
      </w:r>
      <w:proofErr w:type="spellEnd"/>
      <w:proofErr w:type="gramStart"/>
      <w:r w:rsidRPr="00B860EC">
        <w:rPr>
          <w:rFonts w:asciiTheme="majorHAnsi" w:hAnsiTheme="majorHAnsi" w:cs="Calibri"/>
          <w:i/>
          <w:lang w:val="en-US"/>
        </w:rPr>
        <w:t>.</w:t>
      </w:r>
      <w:r w:rsidRPr="00B860EC">
        <w:rPr>
          <w:rFonts w:asciiTheme="majorHAnsi" w:hAnsiTheme="majorHAnsi" w:cs="Calibri"/>
          <w:lang w:val="en-US"/>
        </w:rPr>
        <w:t>,</w:t>
      </w:r>
      <w:proofErr w:type="gramEnd"/>
      <w:r w:rsidRPr="00B860EC">
        <w:rPr>
          <w:rFonts w:asciiTheme="majorHAnsi" w:hAnsiTheme="majorHAnsi" w:cs="Calibri"/>
          <w:lang w:val="en-US"/>
        </w:rPr>
        <w:t xml:space="preserve"> vol. 41, pp. 73–76, 1985.</w:t>
      </w:r>
    </w:p>
    <w:p w14:paraId="06D29EDC" w14:textId="1FB67BAF" w:rsidR="00B860EC" w:rsidRPr="00B860EC" w:rsidRDefault="00B860EC" w:rsidP="00BF27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sz w:val="28"/>
          <w:szCs w:val="28"/>
          <w:lang w:val="en-US"/>
        </w:rPr>
      </w:pPr>
      <w:proofErr w:type="spellStart"/>
      <w:r w:rsidRPr="00B860EC">
        <w:rPr>
          <w:rFonts w:asciiTheme="majorHAnsi" w:hAnsiTheme="majorHAnsi" w:cs="Calibri"/>
          <w:lang w:val="en-US"/>
        </w:rPr>
        <w:t>Svaasand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, L. O. and </w:t>
      </w:r>
      <w:proofErr w:type="spellStart"/>
      <w:r w:rsidRPr="00B860EC">
        <w:rPr>
          <w:rFonts w:asciiTheme="majorHAnsi" w:hAnsiTheme="majorHAnsi" w:cs="Calibri"/>
          <w:lang w:val="en-US"/>
        </w:rPr>
        <w:t>Ellingsen</w:t>
      </w:r>
      <w:proofErr w:type="spellEnd"/>
      <w:r w:rsidRPr="00B860EC">
        <w:rPr>
          <w:rFonts w:asciiTheme="majorHAnsi" w:hAnsiTheme="majorHAnsi" w:cs="Calibri"/>
          <w:lang w:val="en-US"/>
        </w:rPr>
        <w:t xml:space="preserve">, R., "Optical properties of human brain", </w:t>
      </w:r>
      <w:proofErr w:type="spellStart"/>
      <w:r w:rsidRPr="00B860EC">
        <w:rPr>
          <w:rFonts w:asciiTheme="majorHAnsi" w:hAnsiTheme="majorHAnsi" w:cs="Calibri"/>
          <w:i/>
          <w:lang w:val="en-US"/>
        </w:rPr>
        <w:t>Photochem</w:t>
      </w:r>
      <w:proofErr w:type="spellEnd"/>
      <w:r w:rsidRPr="00B860EC">
        <w:rPr>
          <w:rFonts w:asciiTheme="majorHAnsi" w:hAnsiTheme="majorHAnsi" w:cs="Calibri"/>
          <w:i/>
          <w:lang w:val="en-US"/>
        </w:rPr>
        <w:t xml:space="preserve">. </w:t>
      </w:r>
      <w:proofErr w:type="spellStart"/>
      <w:r w:rsidRPr="00B860EC">
        <w:rPr>
          <w:rFonts w:asciiTheme="majorHAnsi" w:hAnsiTheme="majorHAnsi" w:cs="Calibri"/>
          <w:i/>
          <w:lang w:val="en-US"/>
        </w:rPr>
        <w:t>Photobiol</w:t>
      </w:r>
      <w:proofErr w:type="spellEnd"/>
      <w:proofErr w:type="gramStart"/>
      <w:r w:rsidRPr="00B860EC">
        <w:rPr>
          <w:rFonts w:asciiTheme="majorHAnsi" w:hAnsiTheme="majorHAnsi" w:cs="Calibri"/>
          <w:i/>
          <w:lang w:val="en-US"/>
        </w:rPr>
        <w:t>.</w:t>
      </w:r>
      <w:r w:rsidRPr="00B860EC">
        <w:rPr>
          <w:rFonts w:asciiTheme="majorHAnsi" w:hAnsiTheme="majorHAnsi" w:cs="Calibri"/>
          <w:lang w:val="en-US"/>
        </w:rPr>
        <w:t>,</w:t>
      </w:r>
      <w:proofErr w:type="gramEnd"/>
      <w:r w:rsidRPr="00B860EC">
        <w:rPr>
          <w:rFonts w:asciiTheme="majorHAnsi" w:hAnsiTheme="majorHAnsi" w:cs="Calibri"/>
          <w:lang w:val="en-US"/>
        </w:rPr>
        <w:t xml:space="preserve"> vol. 38, 293–299, 1983.</w:t>
      </w:r>
    </w:p>
    <w:p w14:paraId="59250436" w14:textId="77777777" w:rsidR="00B860EC" w:rsidRPr="00B860EC" w:rsidRDefault="00B860EC" w:rsidP="00B860E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8"/>
          <w:szCs w:val="28"/>
          <w:lang w:val="en-US"/>
        </w:rPr>
      </w:pPr>
    </w:p>
    <w:p w14:paraId="7C1F5E7C" w14:textId="77777777" w:rsidR="00B860EC" w:rsidRPr="00B860EC" w:rsidRDefault="00B860EC" w:rsidP="00B860E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 w:rsidRPr="00B860EC">
        <w:rPr>
          <w:rFonts w:asciiTheme="majorHAnsi" w:hAnsiTheme="majorHAnsi" w:cs="Calibri"/>
          <w:b/>
          <w:bCs/>
          <w:sz w:val="28"/>
          <w:szCs w:val="28"/>
          <w:u w:val="single"/>
          <w:lang w:val="en-US"/>
        </w:rPr>
        <w:t>Some related patents by APT members:</w:t>
      </w:r>
    </w:p>
    <w:p w14:paraId="5A78B734" w14:textId="77777777" w:rsidR="00B860EC" w:rsidRPr="00B860EC" w:rsidRDefault="00B860EC" w:rsidP="00B860E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r w:rsidRPr="00B860EC">
        <w:rPr>
          <w:rFonts w:asciiTheme="majorHAnsi" w:hAnsiTheme="majorHAnsi" w:cs="Arial"/>
          <w:lang w:val="en-US"/>
        </w:rPr>
        <w:t>Optical sensing of measurands (US 7,440,110 B2, Oct. 21 2008).</w:t>
      </w:r>
      <w:r w:rsidRPr="00B860EC">
        <w:rPr>
          <w:rFonts w:asciiTheme="majorHAnsi" w:hAnsiTheme="majorHAnsi" w:cs="Arial"/>
          <w:lang w:val="en-US"/>
        </w:rPr>
        <w:br/>
        <w:t>Assignee: GlucoSet</w:t>
      </w:r>
      <w:r w:rsidRPr="00B860EC">
        <w:rPr>
          <w:rFonts w:asciiTheme="majorHAnsi" w:hAnsiTheme="majorHAnsi" w:cs="Arial"/>
          <w:lang w:val="en-US"/>
        </w:rPr>
        <w:br/>
        <w:t xml:space="preserve">Inventors: A. Berg, A. </w:t>
      </w:r>
      <w:proofErr w:type="spellStart"/>
      <w:r w:rsidRPr="00B860EC">
        <w:rPr>
          <w:rFonts w:asciiTheme="majorHAnsi" w:hAnsiTheme="majorHAnsi" w:cs="Arial"/>
          <w:lang w:val="en-US"/>
        </w:rPr>
        <w:t>Bjørkøy</w:t>
      </w:r>
      <w:proofErr w:type="spellEnd"/>
      <w:r w:rsidRPr="00B860EC">
        <w:rPr>
          <w:rFonts w:asciiTheme="majorHAnsi" w:hAnsiTheme="majorHAnsi" w:cs="Arial"/>
          <w:lang w:val="en-US"/>
        </w:rPr>
        <w:t xml:space="preserve">, R. </w:t>
      </w:r>
      <w:proofErr w:type="spellStart"/>
      <w:r w:rsidRPr="00B860EC">
        <w:rPr>
          <w:rFonts w:asciiTheme="majorHAnsi" w:hAnsiTheme="majorHAnsi" w:cs="Arial"/>
          <w:lang w:val="en-US"/>
        </w:rPr>
        <w:t>Ellingsen</w:t>
      </w:r>
      <w:proofErr w:type="spellEnd"/>
      <w:r w:rsidRPr="00B860EC">
        <w:rPr>
          <w:rFonts w:asciiTheme="majorHAnsi" w:hAnsiTheme="majorHAnsi" w:cs="Arial"/>
          <w:lang w:val="en-US"/>
        </w:rPr>
        <w:t xml:space="preserve">, B. </w:t>
      </w:r>
      <w:proofErr w:type="spellStart"/>
      <w:r w:rsidRPr="00B860EC">
        <w:rPr>
          <w:rFonts w:asciiTheme="majorHAnsi" w:hAnsiTheme="majorHAnsi" w:cs="Arial"/>
          <w:lang w:val="en-US"/>
        </w:rPr>
        <w:t>Falch</w:t>
      </w:r>
      <w:proofErr w:type="spellEnd"/>
      <w:r w:rsidRPr="00B860EC">
        <w:rPr>
          <w:rFonts w:asciiTheme="majorHAnsi" w:hAnsiTheme="majorHAnsi" w:cs="Arial"/>
          <w:lang w:val="en-US"/>
        </w:rPr>
        <w:t xml:space="preserve">, D. R. </w:t>
      </w:r>
      <w:proofErr w:type="spellStart"/>
      <w:r w:rsidRPr="00B860EC">
        <w:rPr>
          <w:rFonts w:asciiTheme="majorHAnsi" w:hAnsiTheme="majorHAnsi" w:cs="Arial"/>
          <w:lang w:val="en-US"/>
        </w:rPr>
        <w:t>Hjelme</w:t>
      </w:r>
      <w:proofErr w:type="spellEnd"/>
      <w:r w:rsidRPr="00B860EC">
        <w:rPr>
          <w:rFonts w:asciiTheme="majorHAnsi" w:hAnsiTheme="majorHAnsi" w:cs="Arial"/>
          <w:lang w:val="en-US"/>
        </w:rPr>
        <w:t xml:space="preserve"> and D. </w:t>
      </w:r>
      <w:proofErr w:type="spellStart"/>
      <w:r w:rsidRPr="00B860EC">
        <w:rPr>
          <w:rFonts w:asciiTheme="majorHAnsi" w:hAnsiTheme="majorHAnsi" w:cs="Arial"/>
          <w:lang w:val="en-US"/>
        </w:rPr>
        <w:t>Östling</w:t>
      </w:r>
      <w:proofErr w:type="spellEnd"/>
      <w:r w:rsidRPr="00B860EC">
        <w:rPr>
          <w:rFonts w:asciiTheme="majorHAnsi" w:hAnsiTheme="majorHAnsi" w:cs="Arial"/>
          <w:lang w:val="en-US"/>
        </w:rPr>
        <w:t>.</w:t>
      </w:r>
      <w:r w:rsidRPr="00B860EC">
        <w:rPr>
          <w:rFonts w:asciiTheme="majorHAnsi" w:hAnsiTheme="majorHAnsi" w:cs="Arial"/>
          <w:lang w:val="en-US"/>
        </w:rPr>
        <w:br/>
        <w:t xml:space="preserve">Invention description: An </w:t>
      </w:r>
      <w:proofErr w:type="spellStart"/>
      <w:r w:rsidRPr="00B860EC">
        <w:rPr>
          <w:rFonts w:asciiTheme="majorHAnsi" w:hAnsiTheme="majorHAnsi" w:cs="Arial"/>
          <w:lang w:val="en-US"/>
        </w:rPr>
        <w:t>interferometric</w:t>
      </w:r>
      <w:proofErr w:type="spellEnd"/>
      <w:r w:rsidRPr="00B860EC">
        <w:rPr>
          <w:rFonts w:asciiTheme="majorHAnsi" w:hAnsiTheme="majorHAnsi" w:cs="Arial"/>
          <w:lang w:val="en-US"/>
        </w:rPr>
        <w:t xml:space="preserve"> chemical sensing probe based on chemically responsive sensing material exhibiting volume change in the presence of a given chemical. This describes the basic sensor concept of the </w:t>
      </w:r>
      <w:proofErr w:type="spellStart"/>
      <w:r w:rsidRPr="00B860EC">
        <w:rPr>
          <w:rFonts w:asciiTheme="majorHAnsi" w:hAnsiTheme="majorHAnsi" w:cs="Arial"/>
          <w:lang w:val="en-US"/>
        </w:rPr>
        <w:t>Invivosense</w:t>
      </w:r>
      <w:proofErr w:type="spellEnd"/>
      <w:r w:rsidRPr="00B860EC">
        <w:rPr>
          <w:rFonts w:asciiTheme="majorHAnsi" w:hAnsiTheme="majorHAnsi" w:cs="Arial"/>
          <w:lang w:val="en-US"/>
        </w:rPr>
        <w:t xml:space="preserve"> sensor platform.</w:t>
      </w:r>
    </w:p>
    <w:p w14:paraId="64191EFA" w14:textId="77777777" w:rsidR="00B860EC" w:rsidRPr="00B860EC" w:rsidRDefault="00B860EC" w:rsidP="00B860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32C65BE6" w14:textId="77777777" w:rsidR="00B860EC" w:rsidRPr="00B860EC" w:rsidRDefault="00B860EC" w:rsidP="00B860E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lang w:val="en-US"/>
        </w:rPr>
      </w:pPr>
      <w:r w:rsidRPr="00B860EC">
        <w:rPr>
          <w:rFonts w:asciiTheme="majorHAnsi" w:hAnsiTheme="majorHAnsi" w:cs="Arial"/>
          <w:lang w:val="en-US"/>
        </w:rPr>
        <w:t>Fabrication of Optical Sensing Probes (US 7,616,844; Nov. 10, 2009). </w:t>
      </w:r>
      <w:r w:rsidRPr="00B860EC">
        <w:rPr>
          <w:rFonts w:asciiTheme="majorHAnsi" w:hAnsiTheme="majorHAnsi" w:cs="Arial"/>
          <w:lang w:val="en-US"/>
        </w:rPr>
        <w:br/>
        <w:t>Assignee: GlucoSet</w:t>
      </w:r>
      <w:r w:rsidRPr="00B860EC">
        <w:rPr>
          <w:rFonts w:asciiTheme="majorHAnsi" w:hAnsiTheme="majorHAnsi" w:cs="Arial"/>
          <w:lang w:val="en-US"/>
        </w:rPr>
        <w:br/>
        <w:t xml:space="preserve">Inventors: </w:t>
      </w:r>
      <w:proofErr w:type="spellStart"/>
      <w:r w:rsidRPr="00B860EC">
        <w:rPr>
          <w:rFonts w:asciiTheme="majorHAnsi" w:hAnsiTheme="majorHAnsi" w:cs="Arial"/>
          <w:lang w:val="en-US"/>
        </w:rPr>
        <w:t>D.R</w:t>
      </w:r>
      <w:proofErr w:type="spellEnd"/>
      <w:r w:rsidRPr="00B860EC">
        <w:rPr>
          <w:rFonts w:asciiTheme="majorHAnsi" w:hAnsiTheme="majorHAnsi" w:cs="Arial"/>
          <w:lang w:val="en-US"/>
        </w:rPr>
        <w:t xml:space="preserve">. </w:t>
      </w:r>
      <w:proofErr w:type="spellStart"/>
      <w:r w:rsidRPr="00B860EC">
        <w:rPr>
          <w:rFonts w:asciiTheme="majorHAnsi" w:hAnsiTheme="majorHAnsi" w:cs="Arial"/>
          <w:lang w:val="en-US"/>
        </w:rPr>
        <w:t>Hjelme</w:t>
      </w:r>
      <w:proofErr w:type="spellEnd"/>
      <w:r w:rsidRPr="00B860EC">
        <w:rPr>
          <w:rFonts w:asciiTheme="majorHAnsi" w:hAnsiTheme="majorHAnsi" w:cs="Arial"/>
          <w:lang w:val="en-US"/>
        </w:rPr>
        <w:t xml:space="preserve">, O. </w:t>
      </w:r>
      <w:proofErr w:type="spellStart"/>
      <w:r w:rsidRPr="00B860EC">
        <w:rPr>
          <w:rFonts w:asciiTheme="majorHAnsi" w:hAnsiTheme="majorHAnsi" w:cs="Arial"/>
          <w:lang w:val="en-US"/>
        </w:rPr>
        <w:t>Aune</w:t>
      </w:r>
      <w:proofErr w:type="spellEnd"/>
      <w:r w:rsidRPr="00B860EC">
        <w:rPr>
          <w:rFonts w:asciiTheme="majorHAnsi" w:hAnsiTheme="majorHAnsi" w:cs="Arial"/>
          <w:lang w:val="en-US"/>
        </w:rPr>
        <w:t xml:space="preserve">, B. </w:t>
      </w:r>
      <w:proofErr w:type="spellStart"/>
      <w:r w:rsidRPr="00B860EC">
        <w:rPr>
          <w:rFonts w:asciiTheme="majorHAnsi" w:hAnsiTheme="majorHAnsi" w:cs="Arial"/>
          <w:lang w:val="en-US"/>
        </w:rPr>
        <w:t>Falch</w:t>
      </w:r>
      <w:proofErr w:type="spellEnd"/>
      <w:r w:rsidRPr="00B860EC">
        <w:rPr>
          <w:rFonts w:asciiTheme="majorHAnsi" w:hAnsiTheme="majorHAnsi" w:cs="Arial"/>
          <w:lang w:val="en-US"/>
        </w:rPr>
        <w:t xml:space="preserve">, D. </w:t>
      </w:r>
      <w:proofErr w:type="spellStart"/>
      <w:r w:rsidRPr="00B860EC">
        <w:rPr>
          <w:rFonts w:asciiTheme="majorHAnsi" w:hAnsiTheme="majorHAnsi" w:cs="Arial"/>
          <w:lang w:val="en-US"/>
        </w:rPr>
        <w:t>Östling</w:t>
      </w:r>
      <w:proofErr w:type="spellEnd"/>
      <w:r w:rsidRPr="00B860EC">
        <w:rPr>
          <w:rFonts w:asciiTheme="majorHAnsi" w:hAnsiTheme="majorHAnsi" w:cs="Arial"/>
          <w:lang w:val="en-US"/>
        </w:rPr>
        <w:t xml:space="preserve"> and R. </w:t>
      </w:r>
      <w:proofErr w:type="spellStart"/>
      <w:r w:rsidRPr="00B860EC">
        <w:rPr>
          <w:rFonts w:asciiTheme="majorHAnsi" w:hAnsiTheme="majorHAnsi" w:cs="Arial"/>
          <w:lang w:val="en-US"/>
        </w:rPr>
        <w:t>Ellingsen</w:t>
      </w:r>
      <w:proofErr w:type="spellEnd"/>
      <w:r w:rsidRPr="00B860EC">
        <w:rPr>
          <w:rFonts w:asciiTheme="majorHAnsi" w:hAnsiTheme="majorHAnsi" w:cs="Arial"/>
          <w:lang w:val="en-US"/>
        </w:rPr>
        <w:t>.</w:t>
      </w:r>
      <w:r w:rsidRPr="00B860EC">
        <w:rPr>
          <w:rFonts w:asciiTheme="majorHAnsi" w:hAnsiTheme="majorHAnsi" w:cs="Arial"/>
          <w:lang w:val="en-US"/>
        </w:rPr>
        <w:br/>
        <w:t xml:space="preserve">Invention description: This invention relates to the fabrication of </w:t>
      </w:r>
      <w:proofErr w:type="spellStart"/>
      <w:r w:rsidRPr="00B860EC">
        <w:rPr>
          <w:rFonts w:asciiTheme="majorHAnsi" w:hAnsiTheme="majorHAnsi" w:cs="Arial"/>
          <w:lang w:val="en-US"/>
        </w:rPr>
        <w:t>interferometric</w:t>
      </w:r>
      <w:proofErr w:type="spellEnd"/>
      <w:r w:rsidRPr="00B860EC">
        <w:rPr>
          <w:rFonts w:asciiTheme="majorHAnsi" w:hAnsiTheme="majorHAnsi" w:cs="Arial"/>
          <w:lang w:val="en-US"/>
        </w:rPr>
        <w:t xml:space="preserve"> </w:t>
      </w:r>
      <w:proofErr w:type="spellStart"/>
      <w:r w:rsidRPr="00B860EC">
        <w:rPr>
          <w:rFonts w:asciiTheme="majorHAnsi" w:hAnsiTheme="majorHAnsi" w:cs="Arial"/>
          <w:lang w:val="en-US"/>
        </w:rPr>
        <w:t>fibre</w:t>
      </w:r>
      <w:proofErr w:type="spellEnd"/>
      <w:r w:rsidRPr="00B860EC">
        <w:rPr>
          <w:rFonts w:asciiTheme="majorHAnsi" w:hAnsiTheme="majorHAnsi" w:cs="Arial"/>
          <w:lang w:val="en-US"/>
        </w:rPr>
        <w:t xml:space="preserve"> optic probes employing hydrogel sensor material that is responsive to an </w:t>
      </w:r>
      <w:proofErr w:type="spellStart"/>
      <w:r w:rsidRPr="00B860EC">
        <w:rPr>
          <w:rFonts w:asciiTheme="majorHAnsi" w:hAnsiTheme="majorHAnsi" w:cs="Arial"/>
          <w:lang w:val="en-US"/>
        </w:rPr>
        <w:t>analyte</w:t>
      </w:r>
      <w:proofErr w:type="spellEnd"/>
      <w:r w:rsidRPr="00B860EC">
        <w:rPr>
          <w:rFonts w:asciiTheme="majorHAnsi" w:hAnsiTheme="majorHAnsi" w:cs="Arial"/>
          <w:lang w:val="en-US"/>
        </w:rPr>
        <w:t xml:space="preserve">; and to probes produced thereby. This describes a method of fabrication of the </w:t>
      </w:r>
      <w:proofErr w:type="spellStart"/>
      <w:r w:rsidRPr="00B860EC">
        <w:rPr>
          <w:rFonts w:asciiTheme="majorHAnsi" w:hAnsiTheme="majorHAnsi" w:cs="Arial"/>
          <w:lang w:val="en-US"/>
        </w:rPr>
        <w:t>Invivosense</w:t>
      </w:r>
      <w:proofErr w:type="spellEnd"/>
      <w:r w:rsidRPr="00B860EC">
        <w:rPr>
          <w:rFonts w:asciiTheme="majorHAnsi" w:hAnsiTheme="majorHAnsi" w:cs="Arial"/>
          <w:lang w:val="en-US"/>
        </w:rPr>
        <w:t xml:space="preserve"> biosensor.</w:t>
      </w:r>
    </w:p>
    <w:p w14:paraId="7EC062CA" w14:textId="77777777" w:rsidR="00B860EC" w:rsidRPr="00B860EC" w:rsidRDefault="00B860EC" w:rsidP="00B860E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B860EC">
        <w:rPr>
          <w:rFonts w:asciiTheme="majorHAnsi" w:hAnsiTheme="majorHAnsi" w:cs="Arial"/>
          <w:lang w:val="en-US"/>
        </w:rPr>
        <w:t> </w:t>
      </w:r>
    </w:p>
    <w:p w14:paraId="359AD03A" w14:textId="77777777" w:rsidR="00B860EC" w:rsidRPr="00B860EC" w:rsidRDefault="00B860EC" w:rsidP="00B860E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sz w:val="28"/>
          <w:szCs w:val="28"/>
          <w:lang w:val="en-US"/>
        </w:rPr>
      </w:pPr>
      <w:r w:rsidRPr="00B860EC">
        <w:rPr>
          <w:rFonts w:asciiTheme="majorHAnsi" w:hAnsiTheme="majorHAnsi" w:cs="Arial"/>
          <w:lang w:val="en-US"/>
        </w:rPr>
        <w:t xml:space="preserve">Dome-shaped </w:t>
      </w:r>
      <w:proofErr w:type="spellStart"/>
      <w:r w:rsidRPr="00B860EC">
        <w:rPr>
          <w:rFonts w:asciiTheme="majorHAnsi" w:hAnsiTheme="majorHAnsi" w:cs="Arial"/>
          <w:lang w:val="en-US"/>
        </w:rPr>
        <w:t>Fabry</w:t>
      </w:r>
      <w:proofErr w:type="spellEnd"/>
      <w:r w:rsidRPr="00B860EC">
        <w:rPr>
          <w:rFonts w:asciiTheme="majorHAnsi" w:hAnsiTheme="majorHAnsi" w:cs="Arial"/>
          <w:lang w:val="en-US"/>
        </w:rPr>
        <w:t>-Perot Probes (CIP US 7,602,498, Oct.13, 2009)</w:t>
      </w:r>
      <w:r w:rsidRPr="00B860EC">
        <w:rPr>
          <w:rFonts w:asciiTheme="majorHAnsi" w:hAnsiTheme="majorHAnsi" w:cs="Arial"/>
          <w:lang w:val="en-US"/>
        </w:rPr>
        <w:br/>
        <w:t>Assignee: GlucoSet</w:t>
      </w:r>
      <w:r w:rsidRPr="00B860EC">
        <w:rPr>
          <w:rFonts w:asciiTheme="majorHAnsi" w:hAnsiTheme="majorHAnsi" w:cs="Arial"/>
          <w:lang w:val="en-US"/>
        </w:rPr>
        <w:br/>
        <w:t xml:space="preserve">Inventors: </w:t>
      </w:r>
      <w:proofErr w:type="spellStart"/>
      <w:r w:rsidRPr="00B860EC">
        <w:rPr>
          <w:rFonts w:asciiTheme="majorHAnsi" w:hAnsiTheme="majorHAnsi" w:cs="Arial"/>
          <w:lang w:val="en-US"/>
        </w:rPr>
        <w:t>D.R</w:t>
      </w:r>
      <w:proofErr w:type="spellEnd"/>
      <w:r w:rsidRPr="00B860EC">
        <w:rPr>
          <w:rFonts w:asciiTheme="majorHAnsi" w:hAnsiTheme="majorHAnsi" w:cs="Arial"/>
          <w:lang w:val="en-US"/>
        </w:rPr>
        <w:t xml:space="preserve">. </w:t>
      </w:r>
      <w:proofErr w:type="spellStart"/>
      <w:r w:rsidRPr="00B860EC">
        <w:rPr>
          <w:rFonts w:asciiTheme="majorHAnsi" w:hAnsiTheme="majorHAnsi" w:cs="Arial"/>
          <w:lang w:val="en-US"/>
        </w:rPr>
        <w:t>Hjelme</w:t>
      </w:r>
      <w:proofErr w:type="spellEnd"/>
      <w:r w:rsidRPr="00B860EC">
        <w:rPr>
          <w:rFonts w:asciiTheme="majorHAnsi" w:hAnsiTheme="majorHAnsi" w:cs="Arial"/>
          <w:lang w:val="en-US"/>
        </w:rPr>
        <w:t xml:space="preserve">, A. Berg, R. </w:t>
      </w:r>
      <w:proofErr w:type="spellStart"/>
      <w:r w:rsidRPr="00B860EC">
        <w:rPr>
          <w:rFonts w:asciiTheme="majorHAnsi" w:hAnsiTheme="majorHAnsi" w:cs="Arial"/>
          <w:lang w:val="en-US"/>
        </w:rPr>
        <w:t>Ellingsen</w:t>
      </w:r>
      <w:proofErr w:type="spellEnd"/>
      <w:r w:rsidRPr="00B860EC">
        <w:rPr>
          <w:rFonts w:asciiTheme="majorHAnsi" w:hAnsiTheme="majorHAnsi" w:cs="Arial"/>
          <w:lang w:val="en-US"/>
        </w:rPr>
        <w:t xml:space="preserve">, B. </w:t>
      </w:r>
      <w:proofErr w:type="spellStart"/>
      <w:r w:rsidRPr="00B860EC">
        <w:rPr>
          <w:rFonts w:asciiTheme="majorHAnsi" w:hAnsiTheme="majorHAnsi" w:cs="Arial"/>
          <w:lang w:val="en-US"/>
        </w:rPr>
        <w:t>Falch</w:t>
      </w:r>
      <w:proofErr w:type="spellEnd"/>
      <w:r w:rsidRPr="00B860EC">
        <w:rPr>
          <w:rFonts w:asciiTheme="majorHAnsi" w:hAnsiTheme="majorHAnsi" w:cs="Arial"/>
          <w:lang w:val="en-US"/>
        </w:rPr>
        <w:t xml:space="preserve">, A. </w:t>
      </w:r>
      <w:proofErr w:type="spellStart"/>
      <w:r w:rsidRPr="00B860EC">
        <w:rPr>
          <w:rFonts w:asciiTheme="majorHAnsi" w:hAnsiTheme="majorHAnsi" w:cs="Arial"/>
          <w:lang w:val="en-US"/>
        </w:rPr>
        <w:t>Bjørkøy</w:t>
      </w:r>
      <w:proofErr w:type="spellEnd"/>
      <w:r w:rsidRPr="00B860EC">
        <w:rPr>
          <w:rFonts w:asciiTheme="majorHAnsi" w:hAnsiTheme="majorHAnsi" w:cs="Arial"/>
          <w:lang w:val="en-US"/>
        </w:rPr>
        <w:t xml:space="preserve"> and D. </w:t>
      </w:r>
      <w:proofErr w:type="spellStart"/>
      <w:r w:rsidRPr="00B860EC">
        <w:rPr>
          <w:rFonts w:asciiTheme="majorHAnsi" w:hAnsiTheme="majorHAnsi" w:cs="Arial"/>
          <w:lang w:val="en-US"/>
        </w:rPr>
        <w:t>Östling</w:t>
      </w:r>
      <w:proofErr w:type="spellEnd"/>
      <w:r w:rsidRPr="00B860EC">
        <w:rPr>
          <w:rFonts w:asciiTheme="majorHAnsi" w:hAnsiTheme="majorHAnsi" w:cs="Arial"/>
          <w:lang w:val="en-US"/>
        </w:rPr>
        <w:t>.</w:t>
      </w:r>
      <w:r w:rsidRPr="00B860EC">
        <w:rPr>
          <w:rFonts w:asciiTheme="majorHAnsi" w:hAnsiTheme="majorHAnsi" w:cs="Arial"/>
          <w:lang w:val="en-US"/>
        </w:rPr>
        <w:br/>
        <w:t xml:space="preserve">Invention description: This invention describes a dome-shaped chemical sensing probe as the sensor concept of the </w:t>
      </w:r>
      <w:proofErr w:type="spellStart"/>
      <w:r w:rsidRPr="00B860EC">
        <w:rPr>
          <w:rFonts w:asciiTheme="majorHAnsi" w:hAnsiTheme="majorHAnsi" w:cs="Arial"/>
          <w:lang w:val="en-US"/>
        </w:rPr>
        <w:t>Invivosense</w:t>
      </w:r>
      <w:proofErr w:type="spellEnd"/>
      <w:r w:rsidRPr="00B860EC">
        <w:rPr>
          <w:rFonts w:asciiTheme="majorHAnsi" w:hAnsiTheme="majorHAnsi" w:cs="Arial"/>
          <w:lang w:val="en-US"/>
        </w:rPr>
        <w:t xml:space="preserve"> sensor with recent innovations.</w:t>
      </w:r>
    </w:p>
    <w:p w14:paraId="0F3309D4" w14:textId="77777777" w:rsidR="00842274" w:rsidRPr="00B860EC" w:rsidRDefault="00842274">
      <w:pPr>
        <w:rPr>
          <w:rFonts w:asciiTheme="majorHAnsi" w:hAnsiTheme="majorHAnsi"/>
        </w:rPr>
      </w:pPr>
    </w:p>
    <w:sectPr w:rsidR="00842274" w:rsidRPr="00B860EC" w:rsidSect="007A10F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EC"/>
    <w:rsid w:val="001871D2"/>
    <w:rsid w:val="003F49F8"/>
    <w:rsid w:val="007A10FC"/>
    <w:rsid w:val="00842274"/>
    <w:rsid w:val="00B860EC"/>
    <w:rsid w:val="00BF2787"/>
    <w:rsid w:val="00F5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F363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4Bl">
    <w:name w:val="Overskrift 4 Blå"/>
    <w:basedOn w:val="Normal"/>
    <w:autoRedefine/>
    <w:qFormat/>
    <w:rsid w:val="00F53EBE"/>
    <w:pPr>
      <w:spacing w:before="60"/>
    </w:pPr>
    <w:rPr>
      <w:rFonts w:ascii="Times New Roman" w:eastAsia="Times New Roman" w:hAnsi="Times New Roman" w:cs="Times New Roman"/>
      <w:b/>
      <w:color w:val="1F497D"/>
      <w:lang w:eastAsia="en-US"/>
    </w:rPr>
  </w:style>
  <w:style w:type="character" w:styleId="Hyperkobling">
    <w:name w:val="Hyperlink"/>
    <w:basedOn w:val="Standardskriftforavsnitt"/>
    <w:uiPriority w:val="99"/>
    <w:unhideWhenUsed/>
    <w:rsid w:val="003F4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4Bl">
    <w:name w:val="Overskrift 4 Blå"/>
    <w:basedOn w:val="Normal"/>
    <w:autoRedefine/>
    <w:qFormat/>
    <w:rsid w:val="00F53EBE"/>
    <w:pPr>
      <w:spacing w:before="60"/>
    </w:pPr>
    <w:rPr>
      <w:rFonts w:ascii="Times New Roman" w:eastAsia="Times New Roman" w:hAnsi="Times New Roman" w:cs="Times New Roman"/>
      <w:b/>
      <w:color w:val="1F497D"/>
      <w:lang w:eastAsia="en-US"/>
    </w:rPr>
  </w:style>
  <w:style w:type="character" w:styleId="Hyperkobling">
    <w:name w:val="Hyperlink"/>
    <w:basedOn w:val="Standardskriftforavsnitt"/>
    <w:uiPriority w:val="99"/>
    <w:unhideWhenUsed/>
    <w:rsid w:val="003F4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x.doi.org/10.1186/1743-0003-11-75" TargetMode="External"/><Relationship Id="rId7" Type="http://schemas.openxmlformats.org/officeDocument/2006/relationships/hyperlink" Target="http://dx.doi.org/10.1109/TNSRE.2012.2196711" TargetMode="External"/><Relationship Id="rId8" Type="http://schemas.openxmlformats.org/officeDocument/2006/relationships/hyperlink" Target="http://dx.doi.org/10.1109/TNSRE.2011.216352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827</Words>
  <Characters>4388</Characters>
  <Application>Microsoft Macintosh Word</Application>
  <DocSecurity>0</DocSecurity>
  <Lines>36</Lines>
  <Paragraphs>10</Paragraphs>
  <ScaleCrop>false</ScaleCrop>
  <Company>NTNU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 Fougner</dc:creator>
  <cp:keywords/>
  <dc:description/>
  <cp:lastModifiedBy>Anders L Fougner</cp:lastModifiedBy>
  <cp:revision>4</cp:revision>
  <dcterms:created xsi:type="dcterms:W3CDTF">2015-04-08T18:55:00Z</dcterms:created>
  <dcterms:modified xsi:type="dcterms:W3CDTF">2015-04-08T20:34:00Z</dcterms:modified>
</cp:coreProperties>
</file>